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Page layout for front and back cover of booklet"/>
      </w:tblPr>
      <w:tblGrid>
        <w:gridCol w:w="6192"/>
        <w:gridCol w:w="864"/>
        <w:gridCol w:w="864"/>
        <w:gridCol w:w="6192"/>
      </w:tblGrid>
      <w:tr w:rsidR="004A434B">
        <w:trPr>
          <w:trHeight w:hRule="exact" w:val="10152"/>
        </w:trPr>
        <w:tc>
          <w:tcPr>
            <w:tcW w:w="6192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Back cover layout"/>
            </w:tblPr>
            <w:tblGrid>
              <w:gridCol w:w="6192"/>
            </w:tblGrid>
            <w:tr w:rsidR="00CD1546">
              <w:trPr>
                <w:trHeight w:val="7920"/>
              </w:trPr>
              <w:tc>
                <w:tcPr>
                  <w:tcW w:w="5000" w:type="pct"/>
                </w:tcPr>
                <w:p w:rsidR="00CD1546" w:rsidRDefault="004A434B">
                  <w:pPr>
                    <w:pStyle w:val="ContactInfo"/>
                    <w:rPr>
                      <w:b/>
                      <w:sz w:val="44"/>
                      <w:szCs w:val="44"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  <w14:textFill>
                        <w14:gradFill>
                          <w14:gsLst>
                            <w14:gs w14:pos="0">
                              <w14:schemeClr w14:val="accent5">
                                <w14:lumMod w14:val="50000"/>
                              </w14:schemeClr>
                            </w14:gs>
                            <w14:gs w14:pos="50000">
                              <w14:schemeClr w14:val="accent5"/>
                            </w14:gs>
                            <w14:gs w14:pos="100000">
                              <w14:schemeClr w14:val="accent5">
                                <w14:lumMod w14:val="60000"/>
                                <w14:lumOff w14:val="40000"/>
                              </w14:schemeClr>
                            </w14:gs>
                          </w14:gsLst>
                          <w14:lin w14:ang="5400000" w14:scaled="0"/>
                        </w14:gradFill>
                      </w14:textFill>
                    </w:rPr>
                  </w:pPr>
                  <w:r>
                    <w:rPr>
                      <w:b/>
                      <w:sz w:val="44"/>
                      <w:szCs w:val="44"/>
                      <w14:reflection w14:blurRad="6350" w14:stA="53000" w14:stPos="0" w14:endA="300" w14:endPos="35500" w14:dist="0" w14:dir="5400000" w14:fadeDir="5400000" w14:sx="100000" w14:sy="-90000" w14:kx="0" w14:ky="0" w14:algn="bl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  <w14:textFill>
                        <w14:gradFill>
                          <w14:gsLst>
                            <w14:gs w14:pos="0">
                              <w14:schemeClr w14:val="accent5">
                                <w14:lumMod w14:val="50000"/>
                              </w14:schemeClr>
                            </w14:gs>
                            <w14:gs w14:pos="50000">
                              <w14:schemeClr w14:val="accent5"/>
                            </w14:gs>
                            <w14:gs w14:pos="100000">
                              <w14:schemeClr w14:val="accent5">
                                <w14:lumMod w14:val="60000"/>
                                <w14:lumOff w14:val="40000"/>
                              </w14:schemeClr>
                            </w14:gs>
                          </w14:gsLst>
                          <w14:lin w14:ang="5400000" w14:scaled="0"/>
                        </w14:gradFill>
                      </w14:textFill>
                    </w:rPr>
                    <w:t>Using Topographic Maps</w:t>
                  </w:r>
                </w:p>
                <w:p w:rsidR="004A434B" w:rsidRDefault="004A434B" w:rsidP="004A434B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Take notes and sketch here to show other ways topographic maps are used.  Think about how they can help solve problems or answer questions.</w:t>
                  </w:r>
                </w:p>
                <w:p w:rsidR="004A434B" w:rsidRDefault="004A434B" w:rsidP="004A434B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  <w:p w:rsidR="004A434B" w:rsidRDefault="004A434B" w:rsidP="004A434B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____________________________________________________________________</w:t>
                  </w:r>
                </w:p>
                <w:p w:rsidR="004A434B" w:rsidRDefault="004A434B" w:rsidP="004A434B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  <w:p w:rsidR="004A434B" w:rsidRDefault="004A434B" w:rsidP="004A434B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____________________________________________________________________</w:t>
                  </w:r>
                </w:p>
                <w:p w:rsidR="004A434B" w:rsidRDefault="004A434B" w:rsidP="004A434B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  <w:p w:rsidR="004A434B" w:rsidRDefault="004A434B" w:rsidP="004A434B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____________________________________________________________________</w:t>
                  </w:r>
                </w:p>
                <w:p w:rsidR="004A434B" w:rsidRDefault="004A434B" w:rsidP="004A434B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  <w:p w:rsidR="004A434B" w:rsidRDefault="004A434B" w:rsidP="004A434B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____________________________________________________________________</w:t>
                  </w:r>
                </w:p>
                <w:p w:rsidR="004A434B" w:rsidRDefault="004A434B" w:rsidP="004A434B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  <w:p w:rsidR="004A434B" w:rsidRDefault="004A434B" w:rsidP="004A434B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____________________________________________________________________</w:t>
                  </w:r>
                </w:p>
                <w:p w:rsidR="004A434B" w:rsidRDefault="004A434B" w:rsidP="004A434B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  <w:p w:rsidR="004A434B" w:rsidRDefault="004A434B" w:rsidP="004A434B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____________________________________________________________________</w:t>
                  </w:r>
                </w:p>
                <w:p w:rsidR="004A434B" w:rsidRDefault="004A434B" w:rsidP="004A434B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  <w:p w:rsidR="004A434B" w:rsidRPr="004A434B" w:rsidRDefault="004A434B" w:rsidP="004A434B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noProof/>
                      <w:color w:val="auto"/>
                      <w:sz w:val="24"/>
                      <w:szCs w:val="24"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6672" behindDoc="0" locked="0" layoutInCell="1" allowOverlap="1">
                            <wp:simplePos x="0" y="0"/>
                            <wp:positionH relativeFrom="column">
                              <wp:posOffset>-2540</wp:posOffset>
                            </wp:positionH>
                            <wp:positionV relativeFrom="paragraph">
                              <wp:posOffset>55880</wp:posOffset>
                            </wp:positionV>
                            <wp:extent cx="3816350" cy="2800350"/>
                            <wp:effectExtent l="0" t="0" r="12700" b="19050"/>
                            <wp:wrapNone/>
                            <wp:docPr id="22" name="Rectangle 2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816350" cy="2800350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D3B7959" id="Rectangle 22" o:spid="_x0000_s1026" style="position:absolute;margin-left:-.2pt;margin-top:4.4pt;width:300.5pt;height:220.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" fillcolor="white [3201]" strokecolor="#638865 [3209]" strokeweight="1pt"/>
                        </w:pict>
                      </mc:Fallback>
                    </mc:AlternateContent>
                  </w:r>
                </w:p>
              </w:tc>
            </w:tr>
            <w:tr w:rsidR="00CD1546">
              <w:trPr>
                <w:trHeight w:val="2232"/>
              </w:trPr>
              <w:tc>
                <w:tcPr>
                  <w:tcW w:w="5000" w:type="pct"/>
                  <w:vAlign w:val="bottom"/>
                </w:tcPr>
                <w:p w:rsidR="00CD1546" w:rsidRDefault="00CD1546">
                  <w:pPr>
                    <w:pStyle w:val="NoSpacing"/>
                  </w:pPr>
                </w:p>
              </w:tc>
            </w:tr>
          </w:tbl>
          <w:p w:rsidR="00CD1546" w:rsidRDefault="00CD1546">
            <w:pPr>
              <w:pStyle w:val="NoSpacing"/>
            </w:pPr>
          </w:p>
        </w:tc>
        <w:tc>
          <w:tcPr>
            <w:tcW w:w="864" w:type="dxa"/>
          </w:tcPr>
          <w:p w:rsidR="00CD1546" w:rsidRDefault="00CD1546">
            <w:pPr>
              <w:pStyle w:val="NoSpacing"/>
            </w:pPr>
          </w:p>
        </w:tc>
        <w:tc>
          <w:tcPr>
            <w:tcW w:w="864" w:type="dxa"/>
          </w:tcPr>
          <w:p w:rsidR="00CD1546" w:rsidRDefault="00CD1546">
            <w:pPr>
              <w:pStyle w:val="NoSpacing"/>
            </w:pPr>
          </w:p>
        </w:tc>
        <w:tc>
          <w:tcPr>
            <w:tcW w:w="6192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Front cover layout"/>
            </w:tblPr>
            <w:tblGrid>
              <w:gridCol w:w="6192"/>
            </w:tblGrid>
            <w:tr w:rsidR="00CD1546">
              <w:trPr>
                <w:trHeight w:val="4363"/>
              </w:trPr>
              <w:tc>
                <w:tcPr>
                  <w:tcW w:w="5000" w:type="pct"/>
                  <w:vAlign w:val="bottom"/>
                </w:tcPr>
                <w:p w:rsidR="00E46B54" w:rsidRDefault="006E55F8" w:rsidP="005A38D3">
                  <w:pPr>
                    <w:pStyle w:val="NoSpacing"/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Topography</w:t>
                  </w:r>
                </w:p>
                <w:p w:rsidR="006E55F8" w:rsidRPr="006E55F8" w:rsidRDefault="006E55F8" w:rsidP="005A38D3">
                  <w:pPr>
                    <w:pStyle w:val="NoSpacing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How to Read and Use Topographic Maps </w:t>
                  </w:r>
                </w:p>
                <w:p w:rsidR="00CD1546" w:rsidRDefault="00CD1546" w:rsidP="006E55F8">
                  <w:pPr>
                    <w:pStyle w:val="NoSpacing"/>
                  </w:pPr>
                  <w:bookmarkStart w:id="0" w:name="_GoBack"/>
                  <w:bookmarkEnd w:id="0"/>
                </w:p>
              </w:tc>
            </w:tr>
            <w:tr w:rsidR="00CD1546">
              <w:trPr>
                <w:trHeight w:val="3989"/>
              </w:trPr>
              <w:tc>
                <w:tcPr>
                  <w:tcW w:w="5000" w:type="pct"/>
                  <w:vAlign w:val="center"/>
                </w:tcPr>
                <w:tbl>
                  <w:tblPr>
                    <w:tblpPr w:leftFromText="180" w:rightFromText="180" w:horzAnchor="margin" w:tblpXSpec="center" w:tblpY="650"/>
                    <w:tblOverlap w:val="never"/>
                    <w:tblW w:w="0" w:type="auto"/>
                    <w:tblBorders>
                      <w:top w:val="single" w:sz="6" w:space="0" w:color="A6A6A6" w:themeColor="background1" w:themeShade="A6"/>
                      <w:left w:val="single" w:sz="6" w:space="0" w:color="A6A6A6" w:themeColor="background1" w:themeShade="A6"/>
                      <w:bottom w:val="single" w:sz="6" w:space="0" w:color="A6A6A6" w:themeColor="background1" w:themeShade="A6"/>
                      <w:right w:val="single" w:sz="6" w:space="0" w:color="A6A6A6" w:themeColor="background1" w:themeShade="A6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  <w:tblDescription w:val="Picture frame"/>
                  </w:tblPr>
                  <w:tblGrid>
                    <w:gridCol w:w="5288"/>
                  </w:tblGrid>
                  <w:tr w:rsidR="00CD1546" w:rsidTr="00E46B54">
                    <w:tc>
                      <w:tcPr>
                        <w:tcW w:w="0" w:type="auto"/>
                      </w:tcPr>
                      <w:p w:rsidR="00CD1546" w:rsidRDefault="00E46B54">
                        <w:pPr>
                          <w:pStyle w:val="Photo"/>
                        </w:pPr>
                        <w:r>
                          <w:rPr>
                            <w:lang w:eastAsia="en-US"/>
                          </w:rPr>
                          <w:drawing>
                            <wp:inline distT="0" distB="0" distL="0" distR="0">
                              <wp:extent cx="3212253" cy="2409190"/>
                              <wp:effectExtent l="0" t="0" r="7620" b="0"/>
                              <wp:docPr id="1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002DFFA2_RT.jpg"/>
                                      <pic:cNvPicPr/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12253" cy="2409190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CD1546" w:rsidRDefault="00CD1546">
                  <w:pPr>
                    <w:pStyle w:val="NoSpacing"/>
                    <w:jc w:val="center"/>
                  </w:pPr>
                </w:p>
              </w:tc>
            </w:tr>
            <w:tr w:rsidR="00CD1546">
              <w:trPr>
                <w:trHeight w:val="1800"/>
              </w:trPr>
              <w:tc>
                <w:tcPr>
                  <w:tcW w:w="5000" w:type="pct"/>
                </w:tcPr>
                <w:p w:rsidR="00CD1546" w:rsidRDefault="006E55F8">
                  <w:pPr>
                    <w:pStyle w:val="Organization"/>
                  </w:pPr>
                  <w:sdt>
                    <w:sdtPr>
                      <w:alias w:val="Company Name"/>
                      <w:tag w:val=""/>
                      <w:id w:val="703292134"/>
                      <w:placeholder>
                        <w:docPart w:val="448F2F014B864704A90485B589B5C636"/>
                      </w:placeholder>
                      <w:dataBinding w:prefixMappings="xmlns:ns0='http://schemas.openxmlformats.org/officeDocument/2006/extended-properties' " w:xpath="/ns0:Properties[1]/ns0:Company[1]" w:storeItemID="{6668398D-A668-4E3E-A5EB-62B293D839F1}"/>
                      <w15:appearance w15:val="hidden"/>
                      <w:text/>
                    </w:sdtPr>
                    <w:sdtEndPr/>
                    <w:sdtContent>
                      <w:r w:rsidR="00491F95">
                        <w:t>Rockin’ OUt</w:t>
                      </w:r>
                    </w:sdtContent>
                  </w:sdt>
                </w:p>
                <w:p w:rsidR="00CD1546" w:rsidRDefault="00491F95" w:rsidP="00A066E5">
                  <w:pPr>
                    <w:pStyle w:val="Subtitle"/>
                  </w:pPr>
                  <w:r>
                    <w:t>University of Washington</w:t>
                  </w:r>
                </w:p>
              </w:tc>
            </w:tr>
          </w:tbl>
          <w:p w:rsidR="00CD1546" w:rsidRDefault="00CD1546">
            <w:pPr>
              <w:pStyle w:val="NoSpacing"/>
            </w:pPr>
          </w:p>
        </w:tc>
      </w:tr>
    </w:tbl>
    <w:p w:rsidR="00CD1546" w:rsidRPr="004A434B" w:rsidRDefault="004A434B">
      <w:pPr>
        <w:pStyle w:val="NoSpacing"/>
        <w:rPr>
          <w:color w:val="E3A625" w:themeColor="accent1"/>
        </w:rPr>
      </w:pPr>
      <w:r w:rsidRPr="004A434B">
        <w:rPr>
          <w:color w:val="E3A625" w:themeColor="accent1"/>
        </w:rPr>
        <w:t>6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Page layout for 2 interior booklet pages"/>
      </w:tblPr>
      <w:tblGrid>
        <w:gridCol w:w="6192"/>
        <w:gridCol w:w="864"/>
        <w:gridCol w:w="864"/>
        <w:gridCol w:w="6192"/>
      </w:tblGrid>
      <w:tr w:rsidR="005C1AC5">
        <w:trPr>
          <w:trHeight w:hRule="exact" w:val="9792"/>
        </w:trPr>
        <w:tc>
          <w:tcPr>
            <w:tcW w:w="6192" w:type="dxa"/>
          </w:tcPr>
          <w:p w:rsidR="005C1AC5" w:rsidRPr="004A434B" w:rsidRDefault="005C1AC5" w:rsidP="005C1AC5">
            <w:pPr>
              <w:pStyle w:val="TOCHeading"/>
              <w:rPr>
                <w:b/>
                <w:sz w:val="44"/>
                <w:szCs w:val="44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5">
                          <w14:lumMod w14:val="50000"/>
                        </w14:schemeClr>
                      </w14:gs>
                      <w14:gs w14:pos="50000">
                        <w14:schemeClr w14:val="accent5"/>
                      </w14:gs>
                      <w14:gs w14:pos="100000">
                        <w14:schemeClr w14:val="accent5">
                          <w14:lumMod w14:val="60000"/>
                          <w14:lumOff w14:val="4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A434B">
              <w:rPr>
                <w:b/>
                <w:sz w:val="44"/>
                <w:szCs w:val="44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5">
                          <w14:lumMod w14:val="50000"/>
                        </w14:schemeClr>
                      </w14:gs>
                      <w14:gs w14:pos="50000">
                        <w14:schemeClr w14:val="accent5"/>
                      </w14:gs>
                      <w14:gs w14:pos="100000">
                        <w14:schemeClr w14:val="accent5">
                          <w14:lumMod w14:val="60000"/>
                          <w14:lumOff w14:val="4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lastRenderedPageBreak/>
              <w:t>Table of Contents</w:t>
            </w:r>
          </w:p>
          <w:p w:rsidR="005C1AC5" w:rsidRDefault="005C1AC5" w:rsidP="005C1AC5">
            <w:pPr>
              <w:pStyle w:val="TOC1"/>
              <w:rPr>
                <w:rStyle w:val="TOCNumbers"/>
              </w:rPr>
            </w:pPr>
            <w:r>
              <w:t>What do geologists do?</w:t>
            </w:r>
            <w:r>
              <w:tab/>
            </w:r>
            <w:r>
              <w:rPr>
                <w:rStyle w:val="TOCNumbers"/>
              </w:rPr>
              <w:t>1</w:t>
            </w:r>
          </w:p>
          <w:p w:rsidR="004A434B" w:rsidRPr="004A434B" w:rsidRDefault="004A434B" w:rsidP="004A434B">
            <w:pPr>
              <w:pStyle w:val="TOC2"/>
              <w:ind w:left="0"/>
            </w:pPr>
            <w:r>
              <w:t>Floods</w:t>
            </w:r>
            <w:r>
              <w:tab/>
            </w:r>
            <w:r>
              <w:rPr>
                <w:rStyle w:val="TOCNumbers"/>
              </w:rPr>
              <w:t>2</w:t>
            </w:r>
          </w:p>
          <w:p w:rsidR="005C1AC5" w:rsidRDefault="005C1AC5" w:rsidP="005C1AC5">
            <w:pPr>
              <w:pStyle w:val="TOC1"/>
              <w:rPr>
                <w:rStyle w:val="TOCNumbers"/>
              </w:rPr>
            </w:pPr>
            <w:r>
              <w:t>What is topography?</w:t>
            </w:r>
            <w:r>
              <w:tab/>
            </w:r>
            <w:r w:rsidR="004A434B">
              <w:rPr>
                <w:rStyle w:val="TOCNumbers"/>
              </w:rPr>
              <w:t>3</w:t>
            </w:r>
          </w:p>
          <w:p w:rsidR="004A434B" w:rsidRDefault="005C1AC5" w:rsidP="005C1AC5">
            <w:pPr>
              <w:rPr>
                <w:rStyle w:val="TOCNumbers"/>
              </w:rPr>
            </w:pPr>
            <w:r>
              <w:t>Gasworks Park……………..………………………………………………………………</w:t>
            </w:r>
            <w:r>
              <w:rPr>
                <w:rStyle w:val="TOCNumbers"/>
              </w:rPr>
              <w:t>4-5</w:t>
            </w:r>
          </w:p>
          <w:p w:rsidR="004A434B" w:rsidRPr="004A434B" w:rsidRDefault="004A434B" w:rsidP="005C1AC5">
            <w:r>
              <w:t>Glossary…………………………………………………………………………………………...</w:t>
            </w:r>
            <w:r>
              <w:rPr>
                <w:rStyle w:val="TOCNumbers"/>
              </w:rPr>
              <w:t>5</w:t>
            </w:r>
          </w:p>
          <w:p w:rsidR="005C1AC5" w:rsidRDefault="005C1AC5" w:rsidP="005C1AC5">
            <w:pPr>
              <w:pStyle w:val="TOC2"/>
              <w:ind w:left="0"/>
              <w:rPr>
                <w:rStyle w:val="TOCNumbers"/>
              </w:rPr>
            </w:pPr>
            <w:r>
              <w:t>Using topographic maps</w:t>
            </w:r>
            <w:r>
              <w:tab/>
            </w:r>
            <w:r>
              <w:rPr>
                <w:rStyle w:val="TOCNumbers"/>
              </w:rPr>
              <w:t>6</w:t>
            </w:r>
          </w:p>
          <w:p w:rsidR="005C1AC5" w:rsidRPr="003A46E2" w:rsidRDefault="005C1AC5" w:rsidP="005C1AC5"/>
          <w:p w:rsidR="005C1AC5" w:rsidRDefault="005C1AC5" w:rsidP="005C1AC5">
            <w:pPr>
              <w:pStyle w:val="TOC1"/>
            </w:pPr>
          </w:p>
        </w:tc>
        <w:tc>
          <w:tcPr>
            <w:tcW w:w="864" w:type="dxa"/>
          </w:tcPr>
          <w:p w:rsidR="005C1AC5" w:rsidRDefault="005C1AC5" w:rsidP="005C1AC5">
            <w:pPr>
              <w:pStyle w:val="NoSpacing"/>
            </w:pPr>
          </w:p>
          <w:p w:rsidR="004A434B" w:rsidRDefault="004A434B" w:rsidP="005C1AC5">
            <w:pPr>
              <w:pStyle w:val="NoSpacing"/>
            </w:pPr>
          </w:p>
        </w:tc>
        <w:tc>
          <w:tcPr>
            <w:tcW w:w="864" w:type="dxa"/>
          </w:tcPr>
          <w:p w:rsidR="005C1AC5" w:rsidRDefault="005C1AC5" w:rsidP="005C1AC5">
            <w:pPr>
              <w:pStyle w:val="NoSpacing"/>
            </w:pPr>
          </w:p>
        </w:tc>
        <w:tc>
          <w:tcPr>
            <w:tcW w:w="6192" w:type="dxa"/>
          </w:tcPr>
          <w:p w:rsidR="005C1AC5" w:rsidRPr="00491F95" w:rsidRDefault="005C1AC5" w:rsidP="005C1AC5">
            <w:pPr>
              <w:rPr>
                <w:b/>
                <w:sz w:val="44"/>
                <w:szCs w:val="44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5">
                          <w14:lumMod w14:val="50000"/>
                        </w14:schemeClr>
                      </w14:gs>
                      <w14:gs w14:pos="50000">
                        <w14:schemeClr w14:val="accent5"/>
                      </w14:gs>
                      <w14:gs w14:pos="100000">
                        <w14:schemeClr w14:val="accent5">
                          <w14:lumMod w14:val="60000"/>
                          <w14:lumOff w14:val="4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b/>
                <w:sz w:val="44"/>
                <w:szCs w:val="44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5">
                          <w14:lumMod w14:val="50000"/>
                        </w14:schemeClr>
                      </w14:gs>
                      <w14:gs w14:pos="50000">
                        <w14:schemeClr w14:val="accent5"/>
                      </w14:gs>
                      <w14:gs w14:pos="100000">
                        <w14:schemeClr w14:val="accent5">
                          <w14:lumMod w14:val="60000"/>
                          <w14:lumOff w14:val="4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Gasworks Park – Challenge!</w:t>
            </w:r>
          </w:p>
          <w:p w:rsidR="005C1AC5" w:rsidRPr="00EC61FC" w:rsidRDefault="005C1AC5" w:rsidP="005C1AC5">
            <w:pPr>
              <w:pStyle w:val="NoSpacing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EC61FC">
              <w:rPr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BC99877" wp14:editId="0FEADDEE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222250</wp:posOffset>
                      </wp:positionV>
                      <wp:extent cx="165100" cy="158750"/>
                      <wp:effectExtent l="19050" t="0" r="44450" b="31750"/>
                      <wp:wrapNone/>
                      <wp:docPr id="15" name="Heart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100" cy="158750"/>
                              </a:xfrm>
                              <a:prstGeom prst="hear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ED32FD" id="Heart 15" o:spid="_x0000_s1026" style="position:absolute;margin-left:77.3pt;margin-top:17.5pt;width:13pt;height:12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5100,158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" path="m82550,39688v34396,-92605,168540,,,119062c-85990,39688,48154,-52917,82550,39688xe" fillcolor="#e3a625 [3204]" strokecolor="#74530f [1604]" strokeweight="1pt">
                      <v:stroke joinstyle="miter"/>
                      <v:path arrowok="t" o:connecttype="custom" o:connectlocs="82550,39688;82550,158750;82550,39688" o:connectangles="0,0,0"/>
                    </v:shape>
                  </w:pict>
                </mc:Fallback>
              </mc:AlternateContent>
            </w:r>
            <w:r w:rsidRPr="00EC61FC">
              <w:rPr>
                <w:color w:val="auto"/>
                <w:sz w:val="24"/>
                <w:szCs w:val="24"/>
              </w:rPr>
              <w:t xml:space="preserve">Measure the map distance in inches between </w:t>
            </w:r>
            <w:proofErr w:type="gramStart"/>
            <w:r w:rsidRPr="00EC61FC">
              <w:rPr>
                <w:color w:val="auto"/>
                <w:sz w:val="24"/>
                <w:szCs w:val="24"/>
              </w:rPr>
              <w:t xml:space="preserve">the </w:t>
            </w:r>
            <w:r w:rsidRPr="00EC61FC">
              <w:rPr>
                <w:color w:val="auto"/>
                <w:sz w:val="24"/>
                <w:szCs w:val="24"/>
              </w:rPr>
              <w:sym w:font="Wingdings" w:char="F04A"/>
            </w:r>
            <w:r w:rsidRPr="00EC61FC">
              <w:rPr>
                <w:color w:val="auto"/>
                <w:sz w:val="24"/>
                <w:szCs w:val="24"/>
              </w:rPr>
              <w:t xml:space="preserve"> and</w:t>
            </w:r>
            <w:proofErr w:type="gramEnd"/>
            <w:r w:rsidRPr="00EC61FC">
              <w:rPr>
                <w:color w:val="auto"/>
                <w:sz w:val="24"/>
                <w:szCs w:val="24"/>
              </w:rPr>
              <w:t xml:space="preserve"> the </w:t>
            </w:r>
            <w:r>
              <w:rPr>
                <w:color w:val="auto"/>
                <w:sz w:val="24"/>
                <w:szCs w:val="24"/>
              </w:rPr>
              <w:t xml:space="preserve">      </w:t>
            </w:r>
            <w:r w:rsidRPr="00EC61FC">
              <w:rPr>
                <w:color w:val="auto"/>
                <w:sz w:val="24"/>
                <w:szCs w:val="24"/>
              </w:rPr>
              <w:t xml:space="preserve"> .  </w:t>
            </w:r>
          </w:p>
          <w:p w:rsidR="005C1AC5" w:rsidRDefault="005C1AC5" w:rsidP="005C1AC5">
            <w:pPr>
              <w:pStyle w:val="NoSpacing"/>
              <w:ind w:left="72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DISTANCE _____________________________________inches</w:t>
            </w:r>
          </w:p>
          <w:p w:rsidR="005C1AC5" w:rsidRDefault="005C1AC5" w:rsidP="005C1AC5">
            <w:pPr>
              <w:pStyle w:val="NoSpacing"/>
              <w:ind w:left="720"/>
              <w:rPr>
                <w:color w:val="auto"/>
                <w:sz w:val="24"/>
                <w:szCs w:val="24"/>
              </w:rPr>
            </w:pPr>
          </w:p>
          <w:p w:rsidR="005C1AC5" w:rsidRPr="00B6644B" w:rsidRDefault="005C1AC5" w:rsidP="005C1AC5">
            <w:pPr>
              <w:pStyle w:val="NoSpacing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6644B">
              <w:rPr>
                <w:color w:val="auto"/>
                <w:sz w:val="24"/>
                <w:szCs w:val="24"/>
              </w:rPr>
              <w:t>How many inches would this be in the real-life Gasworks Park?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B6644B">
              <w:rPr>
                <w:i/>
                <w:color w:val="auto"/>
                <w:sz w:val="24"/>
                <w:szCs w:val="24"/>
              </w:rPr>
              <w:t>Hint: Use the map ratio!</w:t>
            </w:r>
          </w:p>
          <w:p w:rsidR="005C1AC5" w:rsidRDefault="005C1AC5" w:rsidP="005C1AC5">
            <w:pPr>
              <w:pStyle w:val="NoSpacing"/>
              <w:ind w:left="72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DISTANCE _____________________________________inches*</w:t>
            </w:r>
          </w:p>
          <w:p w:rsidR="005C1AC5" w:rsidRPr="00B6644B" w:rsidRDefault="005C1AC5" w:rsidP="005C1AC5">
            <w:pPr>
              <w:pStyle w:val="NoSpacing"/>
              <w:ind w:left="720"/>
              <w:rPr>
                <w:color w:val="auto"/>
                <w:sz w:val="24"/>
                <w:szCs w:val="24"/>
              </w:rPr>
            </w:pPr>
          </w:p>
          <w:p w:rsidR="005C1AC5" w:rsidRPr="00B6644B" w:rsidRDefault="005C1AC5" w:rsidP="005C1AC5">
            <w:pPr>
              <w:pStyle w:val="NoSpacing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6644B">
              <w:rPr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050BEFD" wp14:editId="74BBCD58">
                      <wp:simplePos x="0" y="0"/>
                      <wp:positionH relativeFrom="column">
                        <wp:posOffset>2317750</wp:posOffset>
                      </wp:positionH>
                      <wp:positionV relativeFrom="paragraph">
                        <wp:posOffset>213360</wp:posOffset>
                      </wp:positionV>
                      <wp:extent cx="165100" cy="158750"/>
                      <wp:effectExtent l="19050" t="0" r="44450" b="31750"/>
                      <wp:wrapNone/>
                      <wp:docPr id="16" name="Heart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100" cy="158750"/>
                              </a:xfrm>
                              <a:prstGeom prst="hear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180A9EC" id="Heart 16" o:spid="_x0000_s1026" style="position:absolute;margin-left:182.5pt;margin-top:16.8pt;width:13pt;height:12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5100,158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" path="m82550,39688v34396,-92605,168540,,,119062c-85990,39688,48154,-52917,82550,39688xe" fillcolor="#e3a625 [3204]" strokecolor="#74530f [1604]" strokeweight="1pt">
                      <v:stroke joinstyle="miter"/>
                      <v:path arrowok="t" o:connecttype="custom" o:connectlocs="82550,39688;82550,158750;82550,39688" o:connectangles="0,0,0"/>
                    </v:shape>
                  </w:pict>
                </mc:Fallback>
              </mc:AlternateContent>
            </w:r>
            <w:r w:rsidRPr="00B6644B">
              <w:rPr>
                <w:color w:val="auto"/>
                <w:sz w:val="24"/>
                <w:szCs w:val="24"/>
              </w:rPr>
              <w:t xml:space="preserve">Draw the shortest path with the least elevation gain/loss from </w:t>
            </w:r>
            <w:proofErr w:type="gramStart"/>
            <w:r w:rsidRPr="00B6644B">
              <w:rPr>
                <w:color w:val="auto"/>
                <w:sz w:val="24"/>
                <w:szCs w:val="24"/>
              </w:rPr>
              <w:t xml:space="preserve">the </w:t>
            </w:r>
            <w:r w:rsidRPr="00B6644B">
              <w:rPr>
                <w:color w:val="auto"/>
                <w:sz w:val="24"/>
                <w:szCs w:val="24"/>
              </w:rPr>
              <w:sym w:font="Wingdings" w:char="F04A"/>
            </w:r>
            <w:r w:rsidRPr="00B6644B">
              <w:rPr>
                <w:color w:val="auto"/>
                <w:sz w:val="24"/>
                <w:szCs w:val="24"/>
              </w:rPr>
              <w:t xml:space="preserve"> to</w:t>
            </w:r>
            <w:proofErr w:type="gramEnd"/>
            <w:r w:rsidRPr="00B6644B">
              <w:rPr>
                <w:color w:val="auto"/>
                <w:sz w:val="24"/>
                <w:szCs w:val="24"/>
              </w:rPr>
              <w:t xml:space="preserve"> the         .</w:t>
            </w:r>
            <w:r>
              <w:rPr>
                <w:color w:val="auto"/>
                <w:sz w:val="24"/>
                <w:szCs w:val="24"/>
              </w:rPr>
              <w:t xml:space="preserve">  Use CONTOUR LINES to help you.</w:t>
            </w:r>
          </w:p>
          <w:p w:rsidR="005C1AC5" w:rsidRDefault="005C1AC5" w:rsidP="005C1AC5">
            <w:pPr>
              <w:pStyle w:val="NoSpacing"/>
              <w:rPr>
                <w:color w:val="auto"/>
                <w:sz w:val="24"/>
                <w:szCs w:val="24"/>
              </w:rPr>
            </w:pPr>
          </w:p>
          <w:p w:rsidR="005C1AC5" w:rsidRPr="00B6644B" w:rsidRDefault="005C1AC5" w:rsidP="005C1AC5">
            <w:pPr>
              <w:pStyle w:val="NoSpacing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EC61FC">
              <w:rPr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3C19636" wp14:editId="14AC8F87">
                      <wp:simplePos x="0" y="0"/>
                      <wp:positionH relativeFrom="column">
                        <wp:posOffset>2330450</wp:posOffset>
                      </wp:positionH>
                      <wp:positionV relativeFrom="paragraph">
                        <wp:posOffset>194310</wp:posOffset>
                      </wp:positionV>
                      <wp:extent cx="165100" cy="158750"/>
                      <wp:effectExtent l="19050" t="0" r="31750" b="12065"/>
                      <wp:wrapNone/>
                      <wp:docPr id="3" name="Hear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100" cy="158750"/>
                              </a:xfrm>
                              <a:prstGeom prst="hear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7F3865" id="Heart 3" o:spid="_x0000_s1026" style="position:absolute;margin-left:183.5pt;margin-top:15.3pt;width:13pt;height:1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5100,158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" path="m82550,39688v34396,-92605,168540,,,119062c-85990,39688,48154,-52917,82550,39688xe" fillcolor="#e3a625 [3204]" strokecolor="#74530f [1604]" strokeweight="1pt">
                      <v:stroke joinstyle="miter"/>
                      <v:path arrowok="t" o:connecttype="custom" o:connectlocs="82550,39688;82550,158750;82550,39688" o:connectangles="0,0,0"/>
                    </v:shape>
                  </w:pict>
                </mc:Fallback>
              </mc:AlternateContent>
            </w:r>
            <w:r>
              <w:rPr>
                <w:color w:val="auto"/>
                <w:sz w:val="24"/>
                <w:szCs w:val="24"/>
              </w:rPr>
              <w:t xml:space="preserve">Try to locate the parking lot for Gasworks Park and continue your path from </w:t>
            </w:r>
            <w:proofErr w:type="gramStart"/>
            <w:r>
              <w:rPr>
                <w:color w:val="auto"/>
                <w:sz w:val="24"/>
                <w:szCs w:val="24"/>
              </w:rPr>
              <w:t>the        to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the parking lot.</w:t>
            </w:r>
          </w:p>
          <w:p w:rsidR="005C1AC5" w:rsidRDefault="005C1AC5" w:rsidP="005C1AC5">
            <w:pPr>
              <w:pStyle w:val="NoSpacing"/>
              <w:rPr>
                <w:sz w:val="24"/>
                <w:szCs w:val="24"/>
              </w:rPr>
            </w:pPr>
          </w:p>
          <w:p w:rsidR="005C1AC5" w:rsidRDefault="005C1AC5" w:rsidP="005C1AC5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*You may use a calculator to check.</w:t>
            </w:r>
          </w:p>
          <w:p w:rsidR="005C1AC5" w:rsidRDefault="005C1AC5" w:rsidP="005C1AC5">
            <w:pPr>
              <w:pStyle w:val="NoSpacing"/>
              <w:rPr>
                <w:sz w:val="24"/>
                <w:szCs w:val="24"/>
              </w:rPr>
            </w:pPr>
          </w:p>
          <w:p w:rsidR="005C1AC5" w:rsidRPr="00491F95" w:rsidRDefault="005C1AC5" w:rsidP="005C1AC5">
            <w:pPr>
              <w:pStyle w:val="NoSpacing"/>
              <w:rPr>
                <w:b/>
                <w:sz w:val="36"/>
                <w:szCs w:val="36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5">
                          <w14:lumMod w14:val="50000"/>
                        </w14:schemeClr>
                      </w14:gs>
                      <w14:gs w14:pos="50000">
                        <w14:schemeClr w14:val="accent5"/>
                      </w14:gs>
                      <w14:gs w14:pos="100000">
                        <w14:schemeClr w14:val="accent5">
                          <w14:lumMod w14:val="60000"/>
                          <w14:lumOff w14:val="4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91F95">
              <w:rPr>
                <w:b/>
                <w:sz w:val="36"/>
                <w:szCs w:val="36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5">
                          <w14:lumMod w14:val="50000"/>
                        </w14:schemeClr>
                      </w14:gs>
                      <w14:gs w14:pos="50000">
                        <w14:schemeClr w14:val="accent5"/>
                      </w14:gs>
                      <w14:gs w14:pos="100000">
                        <w14:schemeClr w14:val="accent5">
                          <w14:lumMod w14:val="60000"/>
                          <w14:lumOff w14:val="4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Glossary</w:t>
            </w:r>
          </w:p>
          <w:p w:rsidR="005C1AC5" w:rsidRDefault="005C1AC5" w:rsidP="005C1AC5">
            <w:pPr>
              <w:pStyle w:val="NoSpacing"/>
              <w:rPr>
                <w:color w:val="auto"/>
                <w:sz w:val="24"/>
                <w:szCs w:val="24"/>
              </w:rPr>
            </w:pPr>
          </w:p>
          <w:p w:rsidR="004A434B" w:rsidRDefault="004A434B" w:rsidP="004A434B">
            <w:pPr>
              <w:pStyle w:val="NoSpacing"/>
              <w:rPr>
                <w:color w:val="auto"/>
                <w:sz w:val="24"/>
                <w:szCs w:val="24"/>
              </w:rPr>
            </w:pPr>
            <w:r w:rsidRPr="00491F95">
              <w:rPr>
                <w:b/>
                <w:color w:val="auto"/>
                <w:sz w:val="24"/>
                <w:szCs w:val="24"/>
              </w:rPr>
              <w:t>Channel</w:t>
            </w:r>
            <w:r>
              <w:rPr>
                <w:color w:val="auto"/>
                <w:sz w:val="24"/>
                <w:szCs w:val="24"/>
              </w:rPr>
              <w:t xml:space="preserve"> – </w:t>
            </w:r>
            <w:r w:rsidR="00491F95">
              <w:rPr>
                <w:rFonts w:ascii="Verdana" w:hAnsi="Verdana"/>
                <w:color w:val="000000"/>
                <w:shd w:val="clear" w:color="auto" w:fill="FFFFFF"/>
              </w:rPr>
              <w:t>a deep part of a river, harbor, or other body of water where ships can go</w:t>
            </w:r>
          </w:p>
          <w:p w:rsidR="004A434B" w:rsidRPr="00491F95" w:rsidRDefault="00491F95" w:rsidP="004A434B">
            <w:pPr>
              <w:pStyle w:val="NoSpacing"/>
              <w:rPr>
                <w:rFonts w:ascii="Verdana" w:hAnsi="Verdana"/>
                <w:color w:val="auto"/>
                <w:sz w:val="24"/>
                <w:szCs w:val="24"/>
              </w:rPr>
            </w:pPr>
            <w:r w:rsidRPr="00491F95">
              <w:rPr>
                <w:b/>
                <w:color w:val="auto"/>
                <w:sz w:val="24"/>
                <w:szCs w:val="24"/>
              </w:rPr>
              <w:t>Contour line</w:t>
            </w:r>
            <w:r w:rsidR="004A434B">
              <w:rPr>
                <w:color w:val="auto"/>
                <w:sz w:val="24"/>
                <w:szCs w:val="24"/>
              </w:rPr>
              <w:t xml:space="preserve"> – </w:t>
            </w:r>
            <w:r w:rsidRPr="00491F95">
              <w:rPr>
                <w:rFonts w:ascii="Verdana" w:hAnsi="Verdana" w:cs="Arial"/>
                <w:color w:val="222222"/>
                <w:shd w:val="clear" w:color="auto" w:fill="FFFFFF"/>
              </w:rPr>
              <w:t>a line on a map joining points of equal height above or below sea level</w:t>
            </w:r>
          </w:p>
          <w:p w:rsidR="004A434B" w:rsidRDefault="004A434B" w:rsidP="004A434B">
            <w:pPr>
              <w:pStyle w:val="NoSpacing"/>
              <w:rPr>
                <w:color w:val="auto"/>
                <w:sz w:val="24"/>
                <w:szCs w:val="24"/>
              </w:rPr>
            </w:pPr>
            <w:r w:rsidRPr="00491F95">
              <w:rPr>
                <w:b/>
                <w:color w:val="auto"/>
                <w:sz w:val="24"/>
                <w:szCs w:val="24"/>
              </w:rPr>
              <w:t>Elevation</w:t>
            </w:r>
            <w:r>
              <w:rPr>
                <w:color w:val="auto"/>
                <w:sz w:val="24"/>
                <w:szCs w:val="24"/>
              </w:rPr>
              <w:t xml:space="preserve"> – </w:t>
            </w:r>
            <w:r w:rsidR="00491F95">
              <w:rPr>
                <w:rFonts w:ascii="Verdana" w:hAnsi="Verdana"/>
                <w:color w:val="000000"/>
                <w:shd w:val="clear" w:color="auto" w:fill="FFFFFF"/>
              </w:rPr>
              <w:t>the height of a place</w:t>
            </w:r>
          </w:p>
          <w:p w:rsidR="004A434B" w:rsidRDefault="00491F95" w:rsidP="005C1AC5">
            <w:pPr>
              <w:pStyle w:val="NoSpacing"/>
              <w:rPr>
                <w:color w:val="auto"/>
                <w:sz w:val="24"/>
                <w:szCs w:val="24"/>
              </w:rPr>
            </w:pPr>
            <w:r w:rsidRPr="00491F95">
              <w:rPr>
                <w:b/>
                <w:color w:val="auto"/>
                <w:sz w:val="24"/>
                <w:szCs w:val="24"/>
              </w:rPr>
              <w:t>Levee</w:t>
            </w:r>
            <w:r w:rsidR="004A434B">
              <w:rPr>
                <w:color w:val="auto"/>
                <w:sz w:val="24"/>
                <w:szCs w:val="24"/>
              </w:rPr>
              <w:t xml:space="preserve"> –</w:t>
            </w:r>
            <w:r>
              <w:rPr>
                <w:rFonts w:ascii="Verdana" w:hAnsi="Verdana"/>
                <w:color w:val="000000"/>
                <w:shd w:val="clear" w:color="auto" w:fill="FFFFFF"/>
              </w:rPr>
              <w:t>a long wall of soil built along a river to prevent flooding</w:t>
            </w:r>
          </w:p>
          <w:p w:rsidR="005C1AC5" w:rsidRDefault="005C1AC5" w:rsidP="005C1AC5">
            <w:pPr>
              <w:pStyle w:val="NoSpacing"/>
              <w:rPr>
                <w:color w:val="auto"/>
                <w:sz w:val="24"/>
                <w:szCs w:val="24"/>
              </w:rPr>
            </w:pPr>
            <w:r w:rsidRPr="00491F95">
              <w:rPr>
                <w:b/>
                <w:color w:val="auto"/>
                <w:sz w:val="24"/>
                <w:szCs w:val="24"/>
              </w:rPr>
              <w:t>Relief</w:t>
            </w:r>
            <w:r>
              <w:rPr>
                <w:color w:val="auto"/>
                <w:sz w:val="24"/>
                <w:szCs w:val="24"/>
              </w:rPr>
              <w:t xml:space="preserve"> –</w:t>
            </w:r>
            <w:r w:rsidR="00491F95">
              <w:rPr>
                <w:rFonts w:ascii="Verdana" w:hAnsi="Verdana"/>
                <w:color w:val="000000"/>
                <w:shd w:val="clear" w:color="auto" w:fill="FFFFFF"/>
              </w:rPr>
              <w:t>the height or depth of mountains, hills, valleys, etc.</w:t>
            </w:r>
          </w:p>
          <w:p w:rsidR="004A434B" w:rsidRDefault="004A434B" w:rsidP="005C1AC5">
            <w:pPr>
              <w:pStyle w:val="NoSpacing"/>
              <w:rPr>
                <w:color w:val="auto"/>
                <w:sz w:val="24"/>
                <w:szCs w:val="24"/>
              </w:rPr>
            </w:pPr>
            <w:r w:rsidRPr="00491F95">
              <w:rPr>
                <w:b/>
                <w:color w:val="auto"/>
                <w:sz w:val="24"/>
                <w:szCs w:val="24"/>
              </w:rPr>
              <w:t>Reservoir</w:t>
            </w:r>
            <w:r>
              <w:rPr>
                <w:color w:val="auto"/>
                <w:sz w:val="24"/>
                <w:szCs w:val="24"/>
              </w:rPr>
              <w:t xml:space="preserve"> – </w:t>
            </w:r>
            <w:r w:rsidR="00491F95">
              <w:rPr>
                <w:rFonts w:ascii="Verdana" w:hAnsi="Verdana"/>
                <w:color w:val="000000"/>
                <w:shd w:val="clear" w:color="auto" w:fill="FFFFFF"/>
              </w:rPr>
              <w:t xml:space="preserve">a usually artificial lake that </w:t>
            </w:r>
            <w:proofErr w:type="gramStart"/>
            <w:r w:rsidR="00491F95">
              <w:rPr>
                <w:rFonts w:ascii="Verdana" w:hAnsi="Verdana"/>
                <w:color w:val="000000"/>
                <w:shd w:val="clear" w:color="auto" w:fill="FFFFFF"/>
              </w:rPr>
              <w:t>is used</w:t>
            </w:r>
            <w:proofErr w:type="gramEnd"/>
            <w:r w:rsidR="00491F95">
              <w:rPr>
                <w:rFonts w:ascii="Verdana" w:hAnsi="Verdana"/>
                <w:color w:val="000000"/>
                <w:shd w:val="clear" w:color="auto" w:fill="FFFFFF"/>
              </w:rPr>
              <w:t xml:space="preserve"> to store a large supply of water for use in people's homes, in businesses, etc.</w:t>
            </w:r>
          </w:p>
          <w:p w:rsidR="005C1AC5" w:rsidRDefault="00491F95" w:rsidP="005C1AC5">
            <w:pPr>
              <w:pStyle w:val="NoSpacing"/>
              <w:rPr>
                <w:color w:val="auto"/>
                <w:sz w:val="24"/>
                <w:szCs w:val="24"/>
              </w:rPr>
            </w:pPr>
            <w:r w:rsidRPr="00491F95">
              <w:rPr>
                <w:b/>
                <w:color w:val="auto"/>
                <w:sz w:val="24"/>
                <w:szCs w:val="24"/>
              </w:rPr>
              <w:t>Scale</w:t>
            </w:r>
            <w:r w:rsidR="005C1AC5">
              <w:rPr>
                <w:color w:val="auto"/>
                <w:sz w:val="24"/>
                <w:szCs w:val="24"/>
              </w:rPr>
              <w:t xml:space="preserve"> – 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rStyle w:val="deftext"/>
                <w:rFonts w:ascii="Verdana" w:hAnsi="Verdana"/>
                <w:color w:val="000000"/>
                <w:shd w:val="clear" w:color="auto" w:fill="FFFFFF"/>
              </w:rPr>
              <w:t>a line on a map or chart that shows a specific unit of measure (such as an inch) used to represent a larger unit (such as a mile)</w:t>
            </w:r>
            <w:r>
              <w:rPr>
                <w:rFonts w:ascii="Verdana" w:hAnsi="Verdana"/>
                <w:color w:val="000000"/>
                <w:shd w:val="clear" w:color="auto" w:fill="FFFFFF"/>
              </w:rPr>
              <w:t> </w:t>
            </w:r>
            <w:r>
              <w:rPr>
                <w:rStyle w:val="bc"/>
                <w:rFonts w:ascii="Verdana" w:hAnsi="Verdana"/>
                <w:b/>
                <w:bCs/>
                <w:color w:val="000000"/>
                <w:shd w:val="clear" w:color="auto" w:fill="FFFFFF"/>
              </w:rPr>
              <w:t>:</w:t>
            </w:r>
            <w:r>
              <w:rPr>
                <w:rFonts w:ascii="Verdana" w:hAnsi="Verdana"/>
                <w:color w:val="000000"/>
                <w:shd w:val="clear" w:color="auto" w:fill="FFFFFF"/>
              </w:rPr>
              <w:t> </w:t>
            </w:r>
            <w:r>
              <w:rPr>
                <w:rStyle w:val="deftext"/>
                <w:rFonts w:ascii="Verdana" w:hAnsi="Verdana"/>
                <w:color w:val="000000"/>
                <w:shd w:val="clear" w:color="auto" w:fill="FFFFFF"/>
              </w:rPr>
              <w:t>the relationship between the distances on a map and the actual distances</w:t>
            </w:r>
          </w:p>
          <w:p w:rsidR="004A434B" w:rsidRDefault="004A434B" w:rsidP="005C1AC5">
            <w:pPr>
              <w:pStyle w:val="NoSpacing"/>
              <w:rPr>
                <w:color w:val="auto"/>
                <w:sz w:val="24"/>
                <w:szCs w:val="24"/>
              </w:rPr>
            </w:pPr>
          </w:p>
          <w:p w:rsidR="004A434B" w:rsidRDefault="004A434B" w:rsidP="005C1AC5">
            <w:pPr>
              <w:pStyle w:val="NoSpacing"/>
              <w:rPr>
                <w:color w:val="auto"/>
                <w:sz w:val="24"/>
                <w:szCs w:val="24"/>
              </w:rPr>
            </w:pPr>
          </w:p>
          <w:p w:rsidR="005C1AC5" w:rsidRPr="00B6644B" w:rsidRDefault="005C1AC5" w:rsidP="005C1AC5">
            <w:pPr>
              <w:pStyle w:val="NoSpacing"/>
              <w:rPr>
                <w:color w:val="auto"/>
                <w:sz w:val="24"/>
                <w:szCs w:val="24"/>
              </w:rPr>
            </w:pPr>
          </w:p>
        </w:tc>
      </w:tr>
      <w:tr w:rsidR="005C1AC5">
        <w:trPr>
          <w:trHeight w:hRule="exact" w:val="504"/>
        </w:trPr>
        <w:tc>
          <w:tcPr>
            <w:tcW w:w="6192" w:type="dxa"/>
            <w:vAlign w:val="bottom"/>
          </w:tcPr>
          <w:p w:rsidR="005C1AC5" w:rsidRDefault="005C1AC5" w:rsidP="005C1AC5">
            <w:pPr>
              <w:pStyle w:val="NoSpacing"/>
              <w:rPr>
                <w:rStyle w:val="PageNumber"/>
              </w:rPr>
            </w:pPr>
          </w:p>
        </w:tc>
        <w:tc>
          <w:tcPr>
            <w:tcW w:w="864" w:type="dxa"/>
            <w:vAlign w:val="bottom"/>
          </w:tcPr>
          <w:p w:rsidR="005C1AC5" w:rsidRDefault="005C1AC5" w:rsidP="005C1AC5">
            <w:pPr>
              <w:pStyle w:val="NoSpacing"/>
            </w:pPr>
          </w:p>
        </w:tc>
        <w:tc>
          <w:tcPr>
            <w:tcW w:w="864" w:type="dxa"/>
            <w:vAlign w:val="bottom"/>
          </w:tcPr>
          <w:p w:rsidR="005C1AC5" w:rsidRDefault="005C1AC5" w:rsidP="005C1AC5">
            <w:pPr>
              <w:pStyle w:val="NoSpacing"/>
            </w:pPr>
          </w:p>
        </w:tc>
        <w:tc>
          <w:tcPr>
            <w:tcW w:w="6192" w:type="dxa"/>
            <w:vAlign w:val="bottom"/>
          </w:tcPr>
          <w:p w:rsidR="005C1AC5" w:rsidRDefault="005C1AC5" w:rsidP="005C1AC5">
            <w:pPr>
              <w:pStyle w:val="NoSpacing"/>
              <w:jc w:val="right"/>
              <w:rPr>
                <w:rStyle w:val="PageNumber"/>
              </w:rPr>
            </w:pPr>
            <w:r>
              <w:rPr>
                <w:rStyle w:val="PageNumber"/>
              </w:rPr>
              <w:t>5</w:t>
            </w:r>
          </w:p>
        </w:tc>
      </w:tr>
      <w:tr w:rsidR="005C1AC5">
        <w:trPr>
          <w:trHeight w:hRule="exact" w:val="9792"/>
        </w:trPr>
        <w:tc>
          <w:tcPr>
            <w:tcW w:w="6192" w:type="dxa"/>
          </w:tcPr>
          <w:p w:rsidR="005C1AC5" w:rsidRDefault="005C1AC5" w:rsidP="005C1AC5">
            <w:pPr>
              <w:rPr>
                <w:b/>
                <w:sz w:val="44"/>
                <w:szCs w:val="44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5">
                          <w14:lumMod w14:val="50000"/>
                        </w14:schemeClr>
                      </w14:gs>
                      <w14:gs w14:pos="50000">
                        <w14:schemeClr w14:val="accent5"/>
                      </w14:gs>
                      <w14:gs w14:pos="100000">
                        <w14:schemeClr w14:val="accent5">
                          <w14:lumMod w14:val="60000"/>
                          <w14:lumOff w14:val="4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b/>
                <w:sz w:val="44"/>
                <w:szCs w:val="44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5">
                          <w14:lumMod w14:val="50000"/>
                        </w14:schemeClr>
                      </w14:gs>
                      <w14:gs w14:pos="50000">
                        <w14:schemeClr w14:val="accent5"/>
                      </w14:gs>
                      <w14:gs w14:pos="100000">
                        <w14:schemeClr w14:val="accent5">
                          <w14:lumMod w14:val="60000"/>
                          <w14:lumOff w14:val="4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lastRenderedPageBreak/>
              <w:t>Gasworks Park</w:t>
            </w:r>
          </w:p>
          <w:p w:rsidR="005C1AC5" w:rsidRPr="00D252C3" w:rsidRDefault="005C1AC5" w:rsidP="005C1AC5">
            <w:pPr>
              <w:rPr>
                <w:i/>
                <w:color w:val="auto"/>
                <w:sz w:val="24"/>
                <w:szCs w:val="24"/>
              </w:rPr>
            </w:pPr>
            <w:r w:rsidRPr="00D252C3">
              <w:rPr>
                <w:i/>
                <w:color w:val="auto"/>
                <w:sz w:val="24"/>
                <w:szCs w:val="24"/>
              </w:rPr>
              <w:t>In this activity you will learn:</w:t>
            </w:r>
          </w:p>
          <w:p w:rsidR="005C1AC5" w:rsidRDefault="005C1AC5" w:rsidP="005C1AC5">
            <w:pPr>
              <w:pStyle w:val="ListParagraph"/>
              <w:numPr>
                <w:ilvl w:val="0"/>
                <w:numId w:val="3"/>
              </w:num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How topographic maps represent landforms</w:t>
            </w:r>
          </w:p>
          <w:p w:rsidR="005C1AC5" w:rsidRDefault="005C1AC5" w:rsidP="005C1AC5">
            <w:pPr>
              <w:pStyle w:val="ListParagraph"/>
              <w:numPr>
                <w:ilvl w:val="0"/>
                <w:numId w:val="3"/>
              </w:num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How to make simple calculations of DISTANCE and RELIEF</w:t>
            </w:r>
          </w:p>
          <w:p w:rsidR="005C1AC5" w:rsidRDefault="005C1AC5" w:rsidP="005C1AC5">
            <w:pPr>
              <w:pStyle w:val="ListParagraph"/>
              <w:numPr>
                <w:ilvl w:val="0"/>
                <w:numId w:val="3"/>
              </w:num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How to use topographic maps to navigate on land</w:t>
            </w:r>
          </w:p>
          <w:p w:rsidR="005C1AC5" w:rsidRPr="00D252C3" w:rsidRDefault="005C1AC5" w:rsidP="005C1AC5">
            <w:pPr>
              <w:rPr>
                <w:i/>
                <w:color w:val="auto"/>
                <w:sz w:val="24"/>
                <w:szCs w:val="24"/>
              </w:rPr>
            </w:pPr>
            <w:r w:rsidRPr="00D252C3">
              <w:rPr>
                <w:i/>
                <w:color w:val="auto"/>
                <w:sz w:val="24"/>
                <w:szCs w:val="24"/>
              </w:rPr>
              <w:t>Directions:</w:t>
            </w:r>
          </w:p>
          <w:p w:rsidR="005C1AC5" w:rsidRDefault="005C1AC5" w:rsidP="005C1AC5">
            <w:pPr>
              <w:pStyle w:val="ListParagraph"/>
              <w:numPr>
                <w:ilvl w:val="0"/>
                <w:numId w:val="4"/>
              </w:num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Study the map.  What do you notice?  Discuss with your team.</w:t>
            </w:r>
          </w:p>
          <w:p w:rsidR="005C1AC5" w:rsidRDefault="005C1AC5" w:rsidP="005C1AC5">
            <w:pPr>
              <w:pStyle w:val="ListParagraph"/>
              <w:rPr>
                <w:color w:val="auto"/>
                <w:sz w:val="24"/>
                <w:szCs w:val="24"/>
              </w:rPr>
            </w:pPr>
          </w:p>
          <w:p w:rsidR="005C1AC5" w:rsidRPr="00B6644B" w:rsidRDefault="005C1AC5" w:rsidP="005C1AC5">
            <w:pPr>
              <w:pStyle w:val="ListParagraph"/>
              <w:numPr>
                <w:ilvl w:val="0"/>
                <w:numId w:val="4"/>
              </w:num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Find the highest and lowest point on the map and mark them with an </w:t>
            </w:r>
            <w:r w:rsidRPr="00BD49FB">
              <w:rPr>
                <w:b/>
                <w:color w:val="auto"/>
                <w:sz w:val="24"/>
                <w:szCs w:val="24"/>
              </w:rPr>
              <w:t>H</w:t>
            </w:r>
            <w:r>
              <w:rPr>
                <w:color w:val="auto"/>
                <w:sz w:val="24"/>
                <w:szCs w:val="24"/>
              </w:rPr>
              <w:t xml:space="preserve"> and an </w:t>
            </w:r>
            <w:r w:rsidRPr="00BD49FB">
              <w:rPr>
                <w:b/>
                <w:color w:val="auto"/>
                <w:sz w:val="24"/>
                <w:szCs w:val="24"/>
              </w:rPr>
              <w:t>L</w:t>
            </w:r>
            <w:r w:rsidRPr="00BD49FB">
              <w:rPr>
                <w:color w:val="auto"/>
                <w:sz w:val="24"/>
                <w:szCs w:val="24"/>
              </w:rPr>
              <w:t>.</w:t>
            </w:r>
          </w:p>
          <w:p w:rsidR="005C1AC5" w:rsidRPr="00B6644B" w:rsidRDefault="005C1AC5" w:rsidP="005C1AC5">
            <w:pPr>
              <w:pStyle w:val="NoSpacing"/>
            </w:pPr>
          </w:p>
          <w:p w:rsidR="005C1AC5" w:rsidRDefault="005C1AC5" w:rsidP="005C1AC5">
            <w:pPr>
              <w:pStyle w:val="ListParagraph"/>
              <w:numPr>
                <w:ilvl w:val="0"/>
                <w:numId w:val="4"/>
              </w:num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Calculate the TOTAL RELIEF of Gasworks Park by finding the difference between </w:t>
            </w:r>
            <w:r w:rsidR="00D252C3">
              <w:rPr>
                <w:color w:val="auto"/>
                <w:sz w:val="24"/>
                <w:szCs w:val="24"/>
              </w:rPr>
              <w:t>the</w:t>
            </w:r>
            <w:r w:rsidR="00D252C3" w:rsidRPr="00D252C3">
              <w:rPr>
                <w:b/>
                <w:color w:val="auto"/>
                <w:sz w:val="24"/>
                <w:szCs w:val="24"/>
              </w:rPr>
              <w:t xml:space="preserve"> H</w:t>
            </w:r>
            <w:r w:rsidR="00D252C3">
              <w:rPr>
                <w:color w:val="auto"/>
                <w:sz w:val="24"/>
                <w:szCs w:val="24"/>
              </w:rPr>
              <w:t xml:space="preserve"> and </w:t>
            </w:r>
            <w:r w:rsidR="00D252C3" w:rsidRPr="00D252C3">
              <w:rPr>
                <w:b/>
                <w:color w:val="auto"/>
                <w:sz w:val="24"/>
                <w:szCs w:val="24"/>
              </w:rPr>
              <w:t>L</w:t>
            </w:r>
            <w:r>
              <w:rPr>
                <w:color w:val="auto"/>
                <w:sz w:val="24"/>
                <w:szCs w:val="24"/>
              </w:rPr>
              <w:t>.</w:t>
            </w:r>
          </w:p>
          <w:p w:rsidR="005C1AC5" w:rsidRDefault="005C1AC5" w:rsidP="005C1AC5">
            <w:pPr>
              <w:pStyle w:val="ListParagrap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TOTAL RELIEF __________________________________</w:t>
            </w:r>
          </w:p>
          <w:p w:rsidR="005C1AC5" w:rsidRDefault="005C1AC5" w:rsidP="005C1AC5">
            <w:pPr>
              <w:pStyle w:val="ListParagraph"/>
              <w:rPr>
                <w:color w:val="auto"/>
                <w:sz w:val="24"/>
                <w:szCs w:val="24"/>
              </w:rPr>
            </w:pPr>
          </w:p>
          <w:p w:rsidR="005C1AC5" w:rsidRDefault="005C1AC5" w:rsidP="005C1AC5">
            <w:pPr>
              <w:pStyle w:val="ListParagraph"/>
              <w:numPr>
                <w:ilvl w:val="0"/>
                <w:numId w:val="4"/>
              </w:num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Measure the distance between the </w:t>
            </w:r>
            <w:r w:rsidRPr="00EC61FC">
              <w:rPr>
                <w:b/>
                <w:color w:val="auto"/>
                <w:sz w:val="24"/>
                <w:szCs w:val="24"/>
              </w:rPr>
              <w:t>H</w:t>
            </w:r>
            <w:r>
              <w:rPr>
                <w:color w:val="auto"/>
                <w:sz w:val="24"/>
                <w:szCs w:val="24"/>
              </w:rPr>
              <w:t xml:space="preserve"> and the  </w:t>
            </w:r>
            <w:r w:rsidRPr="00EC61FC">
              <w:rPr>
                <w:color w:val="auto"/>
                <w:sz w:val="24"/>
                <w:szCs w:val="24"/>
              </w:rPr>
              <w:sym w:font="Wingdings" w:char="F04A"/>
            </w:r>
            <w:r>
              <w:rPr>
                <w:color w:val="auto"/>
                <w:sz w:val="24"/>
                <w:szCs w:val="24"/>
              </w:rPr>
              <w:t xml:space="preserve"> using the scale bar on the map.</w:t>
            </w:r>
          </w:p>
          <w:p w:rsidR="005C1AC5" w:rsidRDefault="005C1AC5" w:rsidP="005C1AC5">
            <w:pPr>
              <w:pStyle w:val="ListParagrap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DISTANCE _______________________________________</w:t>
            </w:r>
          </w:p>
          <w:p w:rsidR="005C1AC5" w:rsidRDefault="005C1AC5" w:rsidP="005C1AC5">
            <w:pPr>
              <w:pStyle w:val="ListParagraph"/>
              <w:rPr>
                <w:color w:val="auto"/>
                <w:sz w:val="24"/>
                <w:szCs w:val="24"/>
              </w:rPr>
            </w:pPr>
          </w:p>
          <w:p w:rsidR="005C1AC5" w:rsidRDefault="005C1AC5" w:rsidP="005C1AC5">
            <w:pPr>
              <w:pStyle w:val="ListParagraph"/>
              <w:numPr>
                <w:ilvl w:val="0"/>
                <w:numId w:val="4"/>
              </w:num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Calculate the LOCAL RELIEF of the hill in Gasworks park by finding the difference between the heights at the H and </w:t>
            </w:r>
            <w:proofErr w:type="gramStart"/>
            <w:r>
              <w:rPr>
                <w:color w:val="auto"/>
                <w:sz w:val="24"/>
                <w:szCs w:val="24"/>
              </w:rPr>
              <w:t xml:space="preserve">the  </w:t>
            </w:r>
            <w:proofErr w:type="gramEnd"/>
            <w:r w:rsidRPr="00EC61FC">
              <w:rPr>
                <w:color w:val="auto"/>
                <w:sz w:val="24"/>
                <w:szCs w:val="24"/>
              </w:rPr>
              <w:sym w:font="Wingdings" w:char="F04A"/>
            </w:r>
            <w:r>
              <w:rPr>
                <w:color w:val="auto"/>
                <w:sz w:val="24"/>
                <w:szCs w:val="24"/>
              </w:rPr>
              <w:t>.</w:t>
            </w:r>
          </w:p>
          <w:p w:rsidR="005C1AC5" w:rsidRDefault="005C1AC5" w:rsidP="005C1AC5">
            <w:pPr>
              <w:pStyle w:val="ListParagrap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LOCAL RELIEF OF HILL _________________________</w:t>
            </w:r>
          </w:p>
          <w:p w:rsidR="005C1AC5" w:rsidRPr="00BD49FB" w:rsidRDefault="005C1AC5" w:rsidP="005C1AC5">
            <w:pPr>
              <w:pStyle w:val="ListParagraph"/>
              <w:rPr>
                <w:color w:val="auto"/>
                <w:sz w:val="24"/>
                <w:szCs w:val="24"/>
              </w:rPr>
            </w:pPr>
          </w:p>
          <w:p w:rsidR="005C1AC5" w:rsidRPr="00BD49FB" w:rsidRDefault="005C1AC5" w:rsidP="005C1AC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64" w:type="dxa"/>
          </w:tcPr>
          <w:p w:rsidR="005C1AC5" w:rsidRDefault="005C1AC5" w:rsidP="005C1AC5">
            <w:pPr>
              <w:pStyle w:val="NoSpacing"/>
            </w:pPr>
          </w:p>
          <w:p w:rsidR="005C1AC5" w:rsidRDefault="005C1AC5" w:rsidP="005C1AC5">
            <w:pPr>
              <w:pStyle w:val="NoSpacing"/>
            </w:pPr>
          </w:p>
        </w:tc>
        <w:tc>
          <w:tcPr>
            <w:tcW w:w="864" w:type="dxa"/>
          </w:tcPr>
          <w:p w:rsidR="005C1AC5" w:rsidRDefault="005C1AC5" w:rsidP="005C1AC5">
            <w:pPr>
              <w:pStyle w:val="NoSpacing"/>
            </w:pPr>
          </w:p>
        </w:tc>
        <w:tc>
          <w:tcPr>
            <w:tcW w:w="6192" w:type="dxa"/>
          </w:tcPr>
          <w:p w:rsidR="005C1AC5" w:rsidRPr="003A46E2" w:rsidRDefault="005C1AC5" w:rsidP="005C1AC5">
            <w:pPr>
              <w:pStyle w:val="Heading1"/>
              <w:rPr>
                <w:b/>
                <w:sz w:val="44"/>
                <w:szCs w:val="44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5">
                          <w14:lumMod w14:val="50000"/>
                        </w14:schemeClr>
                      </w14:gs>
                      <w14:gs w14:pos="50000">
                        <w14:schemeClr w14:val="accent5"/>
                      </w14:gs>
                      <w14:gs w14:pos="100000">
                        <w14:schemeClr w14:val="accent5">
                          <w14:lumMod w14:val="60000"/>
                          <w14:lumOff w14:val="4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3A46E2">
              <w:rPr>
                <w:b/>
                <w:sz w:val="44"/>
                <w:szCs w:val="44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5">
                          <w14:lumMod w14:val="50000"/>
                        </w14:schemeClr>
                      </w14:gs>
                      <w14:gs w14:pos="50000">
                        <w14:schemeClr w14:val="accent5"/>
                      </w14:gs>
                      <w14:gs w14:pos="100000">
                        <w14:schemeClr w14:val="accent5">
                          <w14:lumMod w14:val="60000"/>
                          <w14:lumOff w14:val="4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What do geologists do?</w:t>
            </w:r>
          </w:p>
          <w:p w:rsidR="005C1AC5" w:rsidRPr="003A46E2" w:rsidRDefault="005C1AC5" w:rsidP="005C1AC5">
            <w:pPr>
              <w:pStyle w:val="Heading2"/>
              <w:rPr>
                <w:b w:val="0"/>
                <w:color w:val="auto"/>
                <w:sz w:val="24"/>
                <w:szCs w:val="24"/>
              </w:rPr>
            </w:pPr>
            <w:r w:rsidRPr="003A46E2">
              <w:rPr>
                <w:b w:val="0"/>
                <w:color w:val="auto"/>
                <w:sz w:val="24"/>
                <w:szCs w:val="24"/>
              </w:rPr>
              <w:t>What are th</w:t>
            </w:r>
            <w:r>
              <w:rPr>
                <w:b w:val="0"/>
                <w:color w:val="auto"/>
                <w:sz w:val="24"/>
                <w:szCs w:val="24"/>
              </w:rPr>
              <w:t>e names of our visiting geologists</w:t>
            </w:r>
            <w:r w:rsidRPr="003A46E2">
              <w:rPr>
                <w:b w:val="0"/>
                <w:color w:val="auto"/>
                <w:sz w:val="24"/>
                <w:szCs w:val="24"/>
              </w:rPr>
              <w:t>?</w:t>
            </w:r>
          </w:p>
          <w:p w:rsidR="005C1AC5" w:rsidRPr="003A46E2" w:rsidRDefault="005C1AC5" w:rsidP="005C1AC5">
            <w:pPr>
              <w:rPr>
                <w:color w:val="auto"/>
              </w:rPr>
            </w:pPr>
            <w:r w:rsidRPr="003A46E2">
              <w:rPr>
                <w:color w:val="auto"/>
              </w:rPr>
              <w:t>_____________________________________________________________________</w:t>
            </w:r>
          </w:p>
          <w:p w:rsidR="005C1AC5" w:rsidRPr="003A46E2" w:rsidRDefault="005C1AC5" w:rsidP="005C1AC5">
            <w:pPr>
              <w:rPr>
                <w:color w:val="auto"/>
              </w:rPr>
            </w:pPr>
            <w:r w:rsidRPr="003A46E2">
              <w:rPr>
                <w:color w:val="auto"/>
              </w:rPr>
              <w:t>______________________________________</w:t>
            </w:r>
            <w:r>
              <w:rPr>
                <w:color w:val="auto"/>
              </w:rPr>
              <w:t>_______________________________</w:t>
            </w:r>
          </w:p>
          <w:p w:rsidR="005C1AC5" w:rsidRPr="003A46E2" w:rsidRDefault="005C1AC5" w:rsidP="005C1AC5">
            <w:pPr>
              <w:rPr>
                <w:color w:val="auto"/>
                <w:sz w:val="24"/>
                <w:szCs w:val="24"/>
              </w:rPr>
            </w:pPr>
            <w:r w:rsidRPr="003A46E2">
              <w:rPr>
                <w:color w:val="auto"/>
                <w:sz w:val="24"/>
                <w:szCs w:val="24"/>
              </w:rPr>
              <w:t>What are their special interests in geology?</w:t>
            </w:r>
          </w:p>
          <w:p w:rsidR="005C1AC5" w:rsidRPr="003A46E2" w:rsidRDefault="005C1AC5" w:rsidP="005C1AC5">
            <w:pPr>
              <w:rPr>
                <w:color w:val="auto"/>
              </w:rPr>
            </w:pPr>
            <w:r w:rsidRPr="003A46E2">
              <w:rPr>
                <w:color w:val="auto"/>
              </w:rPr>
              <w:t>_____________________________________________________________________</w:t>
            </w:r>
          </w:p>
          <w:p w:rsidR="005C1AC5" w:rsidRDefault="005C1AC5" w:rsidP="005C1AC5">
            <w:pPr>
              <w:rPr>
                <w:color w:val="auto"/>
              </w:rPr>
            </w:pPr>
            <w:r w:rsidRPr="003A46E2">
              <w:rPr>
                <w:color w:val="auto"/>
              </w:rPr>
              <w:t>_____________________________________________________________________</w:t>
            </w:r>
          </w:p>
          <w:p w:rsidR="005C1AC5" w:rsidRDefault="005C1AC5" w:rsidP="005C1AC5">
            <w:pPr>
              <w:rPr>
                <w:color w:val="auto"/>
                <w:sz w:val="24"/>
                <w:szCs w:val="24"/>
              </w:rPr>
            </w:pPr>
            <w:r w:rsidRPr="003A46E2">
              <w:rPr>
                <w:color w:val="auto"/>
                <w:sz w:val="24"/>
                <w:szCs w:val="24"/>
              </w:rPr>
              <w:t>What kinds of problems do geologists solve?</w:t>
            </w:r>
          </w:p>
          <w:p w:rsidR="005C1AC5" w:rsidRPr="003A46E2" w:rsidRDefault="005C1AC5" w:rsidP="005C1AC5">
            <w:pPr>
              <w:rPr>
                <w:color w:val="auto"/>
              </w:rPr>
            </w:pPr>
            <w:r w:rsidRPr="003A46E2">
              <w:rPr>
                <w:color w:val="auto"/>
              </w:rPr>
              <w:t>_____________________________________________________________________</w:t>
            </w:r>
          </w:p>
          <w:p w:rsidR="005C1AC5" w:rsidRDefault="005C1AC5" w:rsidP="005C1AC5">
            <w:pPr>
              <w:rPr>
                <w:color w:val="auto"/>
              </w:rPr>
            </w:pPr>
            <w:r w:rsidRPr="003A46E2">
              <w:rPr>
                <w:color w:val="auto"/>
              </w:rPr>
              <w:t>_____________________________________________________________________</w:t>
            </w:r>
          </w:p>
          <w:p w:rsidR="005C1AC5" w:rsidRPr="003A46E2" w:rsidRDefault="005C1AC5" w:rsidP="005C1AC5">
            <w:pPr>
              <w:rPr>
                <w:color w:val="auto"/>
              </w:rPr>
            </w:pPr>
            <w:r w:rsidRPr="003A46E2">
              <w:rPr>
                <w:color w:val="auto"/>
              </w:rPr>
              <w:t>______________________________________</w:t>
            </w:r>
            <w:r>
              <w:rPr>
                <w:color w:val="auto"/>
              </w:rPr>
              <w:t>______________________________</w:t>
            </w:r>
          </w:p>
          <w:p w:rsidR="005C1AC5" w:rsidRPr="003A46E2" w:rsidRDefault="005C1AC5" w:rsidP="005C1AC5">
            <w:pPr>
              <w:rPr>
                <w:color w:val="auto"/>
                <w:sz w:val="24"/>
                <w:szCs w:val="24"/>
              </w:rPr>
            </w:pPr>
            <w:r w:rsidRPr="003A46E2">
              <w:rPr>
                <w:color w:val="auto"/>
                <w:sz w:val="24"/>
                <w:szCs w:val="24"/>
              </w:rPr>
              <w:t>What are some tools geologists use to do their work?</w:t>
            </w:r>
          </w:p>
          <w:p w:rsidR="005C1AC5" w:rsidRPr="003A46E2" w:rsidRDefault="005C1AC5" w:rsidP="005C1AC5">
            <w:pPr>
              <w:rPr>
                <w:color w:val="auto"/>
              </w:rPr>
            </w:pPr>
            <w:r w:rsidRPr="003A46E2">
              <w:rPr>
                <w:color w:val="auto"/>
              </w:rPr>
              <w:t>_____________________________________________________________________</w:t>
            </w:r>
          </w:p>
          <w:p w:rsidR="005C1AC5" w:rsidRDefault="005C1AC5" w:rsidP="005C1AC5">
            <w:pPr>
              <w:rPr>
                <w:color w:val="auto"/>
              </w:rPr>
            </w:pPr>
            <w:r w:rsidRPr="003A46E2">
              <w:rPr>
                <w:color w:val="auto"/>
              </w:rPr>
              <w:t>_____________________________________________________________________</w:t>
            </w:r>
          </w:p>
          <w:p w:rsidR="005C1AC5" w:rsidRDefault="005C1AC5" w:rsidP="005C1AC5">
            <w:pPr>
              <w:rPr>
                <w:color w:val="auto"/>
              </w:rPr>
            </w:pPr>
            <w:r w:rsidRPr="003A46E2">
              <w:rPr>
                <w:color w:val="auto"/>
              </w:rPr>
              <w:t>______________________________________</w:t>
            </w:r>
            <w:r>
              <w:rPr>
                <w:color w:val="auto"/>
              </w:rPr>
              <w:t>_______________________________</w:t>
            </w:r>
          </w:p>
          <w:p w:rsidR="005C1AC5" w:rsidRDefault="005C1AC5" w:rsidP="005C1AC5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Write </w:t>
            </w:r>
            <w:r w:rsidRPr="003A46E2">
              <w:rPr>
                <w:color w:val="auto"/>
                <w:sz w:val="24"/>
                <w:szCs w:val="24"/>
              </w:rPr>
              <w:t xml:space="preserve">one more question you have </w:t>
            </w:r>
            <w:r>
              <w:rPr>
                <w:color w:val="auto"/>
                <w:sz w:val="24"/>
                <w:szCs w:val="24"/>
              </w:rPr>
              <w:t>about geologists and their work.</w:t>
            </w:r>
          </w:p>
          <w:p w:rsidR="005C1AC5" w:rsidRPr="003A46E2" w:rsidRDefault="005C1AC5" w:rsidP="005C1AC5">
            <w:pPr>
              <w:rPr>
                <w:color w:val="auto"/>
              </w:rPr>
            </w:pPr>
            <w:r w:rsidRPr="003A46E2">
              <w:rPr>
                <w:color w:val="auto"/>
              </w:rPr>
              <w:t>_____________________________________________________________________</w:t>
            </w:r>
          </w:p>
          <w:p w:rsidR="005C1AC5" w:rsidRDefault="005C1AC5" w:rsidP="005C1AC5">
            <w:pPr>
              <w:rPr>
                <w:color w:val="auto"/>
              </w:rPr>
            </w:pPr>
            <w:r w:rsidRPr="003A46E2">
              <w:rPr>
                <w:color w:val="auto"/>
              </w:rPr>
              <w:t>_____________________________________________________________________</w:t>
            </w:r>
          </w:p>
          <w:p w:rsidR="005C1AC5" w:rsidRDefault="005C1AC5" w:rsidP="005C1AC5">
            <w:pPr>
              <w:rPr>
                <w:color w:val="auto"/>
                <w:sz w:val="24"/>
                <w:szCs w:val="24"/>
              </w:rPr>
            </w:pPr>
          </w:p>
          <w:p w:rsidR="005C1AC5" w:rsidRPr="003A46E2" w:rsidRDefault="005C1AC5" w:rsidP="005C1AC5">
            <w:pPr>
              <w:rPr>
                <w:color w:val="auto"/>
                <w:sz w:val="24"/>
                <w:szCs w:val="24"/>
              </w:rPr>
            </w:pPr>
          </w:p>
          <w:p w:rsidR="005C1AC5" w:rsidRDefault="005C1AC5" w:rsidP="005C1AC5">
            <w:pPr>
              <w:rPr>
                <w:color w:val="auto"/>
              </w:rPr>
            </w:pPr>
          </w:p>
          <w:p w:rsidR="005C1AC5" w:rsidRPr="003A46E2" w:rsidRDefault="005C1AC5" w:rsidP="005C1AC5">
            <w:pPr>
              <w:rPr>
                <w:color w:val="auto"/>
              </w:rPr>
            </w:pPr>
          </w:p>
          <w:p w:rsidR="005C1AC5" w:rsidRPr="003A46E2" w:rsidRDefault="005C1AC5" w:rsidP="005C1AC5">
            <w:pPr>
              <w:rPr>
                <w:sz w:val="24"/>
                <w:szCs w:val="24"/>
              </w:rPr>
            </w:pPr>
          </w:p>
        </w:tc>
      </w:tr>
      <w:tr w:rsidR="005C1AC5">
        <w:trPr>
          <w:trHeight w:hRule="exact" w:val="504"/>
        </w:trPr>
        <w:tc>
          <w:tcPr>
            <w:tcW w:w="6192" w:type="dxa"/>
            <w:vAlign w:val="bottom"/>
          </w:tcPr>
          <w:p w:rsidR="005C1AC5" w:rsidRDefault="005C1AC5" w:rsidP="005C1AC5">
            <w:pPr>
              <w:pStyle w:val="NoSpacing"/>
              <w:rPr>
                <w:rStyle w:val="PageNumber"/>
              </w:rPr>
            </w:pPr>
            <w:r>
              <w:rPr>
                <w:rStyle w:val="PageNumber"/>
              </w:rPr>
              <w:t>4</w:t>
            </w:r>
          </w:p>
        </w:tc>
        <w:tc>
          <w:tcPr>
            <w:tcW w:w="864" w:type="dxa"/>
            <w:vAlign w:val="bottom"/>
          </w:tcPr>
          <w:p w:rsidR="005C1AC5" w:rsidRDefault="005C1AC5" w:rsidP="005C1AC5">
            <w:pPr>
              <w:pStyle w:val="NoSpacing"/>
            </w:pPr>
          </w:p>
        </w:tc>
        <w:tc>
          <w:tcPr>
            <w:tcW w:w="864" w:type="dxa"/>
            <w:vAlign w:val="bottom"/>
          </w:tcPr>
          <w:p w:rsidR="005C1AC5" w:rsidRDefault="005C1AC5" w:rsidP="005C1AC5">
            <w:pPr>
              <w:pStyle w:val="NoSpacing"/>
            </w:pPr>
          </w:p>
        </w:tc>
        <w:tc>
          <w:tcPr>
            <w:tcW w:w="6192" w:type="dxa"/>
            <w:vAlign w:val="bottom"/>
          </w:tcPr>
          <w:p w:rsidR="005C1AC5" w:rsidRDefault="005C1AC5" w:rsidP="005C1AC5">
            <w:pPr>
              <w:pStyle w:val="NoSpacing"/>
              <w:jc w:val="right"/>
              <w:rPr>
                <w:rStyle w:val="PageNumber"/>
              </w:rPr>
            </w:pPr>
            <w:r>
              <w:rPr>
                <w:rStyle w:val="PageNumber"/>
              </w:rPr>
              <w:t>1</w:t>
            </w:r>
          </w:p>
        </w:tc>
      </w:tr>
    </w:tbl>
    <w:p w:rsidR="00CD1546" w:rsidRDefault="00CD1546">
      <w:pPr>
        <w:pStyle w:val="NoSpacing"/>
      </w:pPr>
    </w:p>
    <w:tbl>
      <w:tblPr>
        <w:tblW w:w="149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Page layout for 2 interior booklet pages"/>
      </w:tblPr>
      <w:tblGrid>
        <w:gridCol w:w="6192"/>
        <w:gridCol w:w="864"/>
        <w:gridCol w:w="864"/>
        <w:gridCol w:w="6192"/>
        <w:gridCol w:w="864"/>
      </w:tblGrid>
      <w:tr w:rsidR="005C1AC5" w:rsidTr="005C1AC5">
        <w:trPr>
          <w:trHeight w:hRule="exact" w:val="9792"/>
        </w:trPr>
        <w:tc>
          <w:tcPr>
            <w:tcW w:w="6192" w:type="dxa"/>
          </w:tcPr>
          <w:p w:rsidR="005C1AC5" w:rsidRDefault="005C1AC5" w:rsidP="005C1AC5">
            <w:pPr>
              <w:rPr>
                <w:b/>
                <w:sz w:val="44"/>
                <w:szCs w:val="44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5">
                          <w14:lumMod w14:val="50000"/>
                        </w14:schemeClr>
                      </w14:gs>
                      <w14:gs w14:pos="50000">
                        <w14:schemeClr w14:val="accent5"/>
                      </w14:gs>
                      <w14:gs w14:pos="100000">
                        <w14:schemeClr w14:val="accent5">
                          <w14:lumMod w14:val="60000"/>
                          <w14:lumOff w14:val="4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b/>
                <w:sz w:val="44"/>
                <w:szCs w:val="44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5">
                          <w14:lumMod w14:val="50000"/>
                        </w14:schemeClr>
                      </w14:gs>
                      <w14:gs w14:pos="50000">
                        <w14:schemeClr w14:val="accent5"/>
                      </w14:gs>
                      <w14:gs w14:pos="100000">
                        <w14:schemeClr w14:val="accent5">
                          <w14:lumMod w14:val="60000"/>
                          <w14:lumOff w14:val="4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lastRenderedPageBreak/>
              <w:t>Floods</w:t>
            </w:r>
          </w:p>
          <w:p w:rsidR="005C1AC5" w:rsidRDefault="005C1AC5" w:rsidP="005C1AC5">
            <w:pPr>
              <w:pStyle w:val="NoSpacing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Take notes here from the videos and other information shared about floods.  </w:t>
            </w:r>
          </w:p>
          <w:p w:rsidR="005C1AC5" w:rsidRDefault="005C1AC5" w:rsidP="005C1AC5">
            <w:pPr>
              <w:pStyle w:val="NoSpacing"/>
              <w:rPr>
                <w:color w:val="auto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182"/>
            </w:tblGrid>
            <w:tr w:rsidR="003C23B8" w:rsidTr="003335D5">
              <w:tc>
                <w:tcPr>
                  <w:tcW w:w="6182" w:type="dxa"/>
                </w:tcPr>
                <w:p w:rsidR="003C23B8" w:rsidRPr="005C1AC5" w:rsidRDefault="003C23B8" w:rsidP="005C1AC5">
                  <w:pPr>
                    <w:pStyle w:val="NoSpacing"/>
                    <w:jc w:val="center"/>
                    <w:rPr>
                      <w:b/>
                      <w:color w:val="auto"/>
                      <w:sz w:val="28"/>
                      <w:szCs w:val="28"/>
                    </w:rPr>
                  </w:pPr>
                  <w:r w:rsidRPr="005C1AC5">
                    <w:rPr>
                      <w:b/>
                      <w:color w:val="auto"/>
                      <w:sz w:val="28"/>
                      <w:szCs w:val="28"/>
                    </w:rPr>
                    <w:t>Causes</w:t>
                  </w:r>
                  <w:r>
                    <w:rPr>
                      <w:b/>
                      <w:color w:val="auto"/>
                      <w:sz w:val="28"/>
                      <w:szCs w:val="28"/>
                    </w:rPr>
                    <w:t xml:space="preserve"> of Floods</w:t>
                  </w:r>
                </w:p>
              </w:tc>
            </w:tr>
            <w:tr w:rsidR="003C23B8" w:rsidTr="003C23B8">
              <w:trPr>
                <w:trHeight w:val="2534"/>
              </w:trPr>
              <w:tc>
                <w:tcPr>
                  <w:tcW w:w="6182" w:type="dxa"/>
                </w:tcPr>
                <w:p w:rsidR="003C23B8" w:rsidRDefault="003C23B8" w:rsidP="005C1AC5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  <w:p w:rsidR="003C23B8" w:rsidRDefault="003C23B8" w:rsidP="005C1AC5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  <w:p w:rsidR="003C23B8" w:rsidRDefault="003C23B8" w:rsidP="005C1AC5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  <w:p w:rsidR="003C23B8" w:rsidRDefault="003C23B8" w:rsidP="005C1AC5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  <w:p w:rsidR="003C23B8" w:rsidRDefault="003C23B8" w:rsidP="005C1AC5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  <w:p w:rsidR="003C23B8" w:rsidRDefault="003C23B8" w:rsidP="005C1AC5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  <w:p w:rsidR="003C23B8" w:rsidRDefault="003C23B8" w:rsidP="005C1AC5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  <w:p w:rsidR="003C23B8" w:rsidRDefault="003C23B8" w:rsidP="005C1AC5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  <w:p w:rsidR="003C23B8" w:rsidRDefault="003C23B8" w:rsidP="005C1AC5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  <w:p w:rsidR="003C23B8" w:rsidRDefault="003C23B8" w:rsidP="005C1AC5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  <w:p w:rsidR="003C23B8" w:rsidRDefault="003C23B8" w:rsidP="005C1AC5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  <w:p w:rsidR="003C23B8" w:rsidRDefault="003C23B8" w:rsidP="005C1AC5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  <w:p w:rsidR="003C23B8" w:rsidRDefault="003C23B8" w:rsidP="005C1AC5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3C23B8" w:rsidTr="003C23B8">
              <w:trPr>
                <w:trHeight w:val="305"/>
              </w:trPr>
              <w:tc>
                <w:tcPr>
                  <w:tcW w:w="6182" w:type="dxa"/>
                </w:tcPr>
                <w:p w:rsidR="003C23B8" w:rsidRDefault="003C23B8" w:rsidP="003C23B8">
                  <w:pPr>
                    <w:pStyle w:val="NoSpacing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color w:val="auto"/>
                      <w:sz w:val="28"/>
                      <w:szCs w:val="28"/>
                    </w:rPr>
                    <w:t>Effect</w:t>
                  </w:r>
                  <w:r w:rsidRPr="005C1AC5">
                    <w:rPr>
                      <w:b/>
                      <w:color w:val="auto"/>
                      <w:sz w:val="28"/>
                      <w:szCs w:val="28"/>
                    </w:rPr>
                    <w:t>s</w:t>
                  </w:r>
                  <w:r>
                    <w:rPr>
                      <w:b/>
                      <w:color w:val="auto"/>
                      <w:sz w:val="28"/>
                      <w:szCs w:val="28"/>
                    </w:rPr>
                    <w:t xml:space="preserve"> of Floods</w:t>
                  </w:r>
                </w:p>
              </w:tc>
            </w:tr>
            <w:tr w:rsidR="003C23B8" w:rsidTr="00044126">
              <w:trPr>
                <w:trHeight w:val="2533"/>
              </w:trPr>
              <w:tc>
                <w:tcPr>
                  <w:tcW w:w="6182" w:type="dxa"/>
                </w:tcPr>
                <w:p w:rsidR="003C23B8" w:rsidRDefault="003C23B8" w:rsidP="005C1AC5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  <w:p w:rsidR="003C23B8" w:rsidRDefault="003C23B8" w:rsidP="005C1AC5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  <w:p w:rsidR="003C23B8" w:rsidRDefault="003C23B8" w:rsidP="005C1AC5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  <w:p w:rsidR="003C23B8" w:rsidRDefault="003C23B8" w:rsidP="005C1AC5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  <w:p w:rsidR="003C23B8" w:rsidRDefault="003C23B8" w:rsidP="005C1AC5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  <w:p w:rsidR="003C23B8" w:rsidRDefault="003C23B8" w:rsidP="005C1AC5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  <w:p w:rsidR="003C23B8" w:rsidRDefault="003C23B8" w:rsidP="005C1AC5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  <w:p w:rsidR="003C23B8" w:rsidRDefault="003C23B8" w:rsidP="005C1AC5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  <w:p w:rsidR="003C23B8" w:rsidRDefault="003C23B8" w:rsidP="005C1AC5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  <w:p w:rsidR="003C23B8" w:rsidRDefault="003C23B8" w:rsidP="005C1AC5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  <w:p w:rsidR="003C23B8" w:rsidRDefault="003C23B8" w:rsidP="005C1AC5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  <w:p w:rsidR="003C23B8" w:rsidRDefault="003C23B8" w:rsidP="005C1AC5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  <w:p w:rsidR="003C23B8" w:rsidRDefault="003C23B8" w:rsidP="005C1AC5">
                  <w:pPr>
                    <w:pStyle w:val="NoSpacing"/>
                    <w:rPr>
                      <w:color w:val="auto"/>
                      <w:sz w:val="24"/>
                      <w:szCs w:val="24"/>
                    </w:rPr>
                  </w:pPr>
                </w:p>
              </w:tc>
            </w:tr>
          </w:tbl>
          <w:p w:rsidR="005C1AC5" w:rsidRPr="005C1AC5" w:rsidRDefault="005C1AC5" w:rsidP="005C1AC5">
            <w:pPr>
              <w:pStyle w:val="NoSpacing"/>
              <w:rPr>
                <w:color w:val="auto"/>
                <w:sz w:val="24"/>
                <w:szCs w:val="24"/>
              </w:rPr>
            </w:pPr>
          </w:p>
        </w:tc>
        <w:tc>
          <w:tcPr>
            <w:tcW w:w="864" w:type="dxa"/>
          </w:tcPr>
          <w:p w:rsidR="005C1AC5" w:rsidRDefault="005C1AC5" w:rsidP="005C1AC5">
            <w:pPr>
              <w:pStyle w:val="NoSpacing"/>
            </w:pPr>
          </w:p>
        </w:tc>
        <w:tc>
          <w:tcPr>
            <w:tcW w:w="864" w:type="dxa"/>
          </w:tcPr>
          <w:p w:rsidR="005C1AC5" w:rsidRDefault="005C1AC5" w:rsidP="005C1AC5">
            <w:pPr>
              <w:pStyle w:val="NoSpacing"/>
            </w:pPr>
          </w:p>
        </w:tc>
        <w:tc>
          <w:tcPr>
            <w:tcW w:w="6192" w:type="dxa"/>
          </w:tcPr>
          <w:p w:rsidR="005C1AC5" w:rsidRPr="003A46E2" w:rsidRDefault="005C1AC5" w:rsidP="005C1AC5">
            <w:pPr>
              <w:pStyle w:val="Heading1"/>
              <w:rPr>
                <w:b/>
                <w:sz w:val="44"/>
                <w:szCs w:val="44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5">
                          <w14:lumMod w14:val="50000"/>
                        </w14:schemeClr>
                      </w14:gs>
                      <w14:gs w14:pos="50000">
                        <w14:schemeClr w14:val="accent5"/>
                      </w14:gs>
                      <w14:gs w14:pos="100000">
                        <w14:schemeClr w14:val="accent5">
                          <w14:lumMod w14:val="60000"/>
                          <w14:lumOff w14:val="4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b/>
                <w:noProof/>
                <w:sz w:val="44"/>
                <w:szCs w:val="4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EEAC8F9" wp14:editId="202CCD34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537210</wp:posOffset>
                      </wp:positionV>
                      <wp:extent cx="4432300" cy="5969000"/>
                      <wp:effectExtent l="38100" t="38100" r="0" b="50800"/>
                      <wp:wrapNone/>
                      <wp:docPr id="19" name="Quad Arrow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32300" cy="5969000"/>
                              </a:xfrm>
                              <a:prstGeom prst="quadArrow">
                                <a:avLst>
                                  <a:gd name="adj1" fmla="val 22500"/>
                                  <a:gd name="adj2" fmla="val 278"/>
                                  <a:gd name="adj3" fmla="val 27500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50D242" id="Quad Arrow 19" o:spid="_x0000_s1026" style="position:absolute;margin-left:-8.2pt;margin-top:42.3pt;width:349pt;height:470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432300,5969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" path="m,2984500r1218883,-12322l1218883,2972178r984945,l2203828,1218883r,l2216150,r12322,1218883l2228472,1218883r,1753295l3213418,2972178r,l4432300,2984500r-1218882,12322l3213418,2996822r-984946,l2228472,4750118r,l2216150,5969000,2203828,4750118r,l2203828,2996822r-984945,l1218883,2996822,,2984500xe" fillcolor="#e3a625 [3204]" strokecolor="#74530f [1604]" strokeweight="1pt">
                      <v:stroke joinstyle="miter"/>
                      <v:path arrowok="t" o:connecttype="custom" o:connectlocs="0,2984500;1218883,2972178;1218883,2972178;2203828,2972178;2203828,1218883;2203828,1218883;2216150,0;2228472,1218883;2228472,1218883;2228472,2972178;3213418,2972178;3213418,2972178;4432300,2984500;3213418,2996822;3213418,2996822;2228472,2996822;2228472,4750118;2228472,4750118;2216150,5969000;2203828,4750118;2203828,4750118;2203828,2996822;1218883,2996822;1218883,2996822;0,2984500" o:connectangles="0,0,0,0,0,0,0,0,0,0,0,0,0,0,0,0,0,0,0,0,0,0,0,0,0"/>
                    </v:shape>
                  </w:pict>
                </mc:Fallback>
              </mc:AlternateContent>
            </w:r>
            <w:r w:rsidRPr="003A46E2">
              <w:rPr>
                <w:b/>
                <w:sz w:val="44"/>
                <w:szCs w:val="44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5">
                          <w14:lumMod w14:val="50000"/>
                        </w14:schemeClr>
                      </w14:gs>
                      <w14:gs w14:pos="50000">
                        <w14:schemeClr w14:val="accent5"/>
                      </w14:gs>
                      <w14:gs w14:pos="100000">
                        <w14:schemeClr w14:val="accent5">
                          <w14:lumMod w14:val="60000"/>
                          <w14:lumOff w14:val="4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What </w:t>
            </w:r>
            <w:r>
              <w:rPr>
                <w:b/>
                <w:sz w:val="44"/>
                <w:szCs w:val="44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5">
                          <w14:lumMod w14:val="50000"/>
                        </w14:schemeClr>
                      </w14:gs>
                      <w14:gs w14:pos="50000">
                        <w14:schemeClr w14:val="accent5"/>
                      </w14:gs>
                      <w14:gs w14:pos="100000">
                        <w14:schemeClr w14:val="accent5">
                          <w14:lumMod w14:val="60000"/>
                          <w14:lumOff w14:val="4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is topography</w:t>
            </w:r>
            <w:r w:rsidRPr="003A46E2">
              <w:rPr>
                <w:b/>
                <w:sz w:val="44"/>
                <w:szCs w:val="44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5">
                          <w14:lumMod w14:val="50000"/>
                        </w14:schemeClr>
                      </w14:gs>
                      <w14:gs w14:pos="50000">
                        <w14:schemeClr w14:val="accent5"/>
                      </w14:gs>
                      <w14:gs w14:pos="100000">
                        <w14:schemeClr w14:val="accent5">
                          <w14:lumMod w14:val="60000"/>
                          <w14:lumOff w14:val="4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?</w:t>
            </w:r>
          </w:p>
          <w:p w:rsidR="005C1AC5" w:rsidRDefault="005C1AC5" w:rsidP="005C1AC5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Definition                                               Context</w:t>
            </w:r>
          </w:p>
          <w:p w:rsidR="005C1AC5" w:rsidRDefault="005C1AC5" w:rsidP="005C1AC5">
            <w:pPr>
              <w:rPr>
                <w:color w:val="auto"/>
                <w:sz w:val="24"/>
                <w:szCs w:val="24"/>
              </w:rPr>
            </w:pPr>
          </w:p>
          <w:p w:rsidR="005C1AC5" w:rsidRDefault="005C1AC5" w:rsidP="005C1AC5">
            <w:pPr>
              <w:rPr>
                <w:color w:val="auto"/>
                <w:sz w:val="24"/>
                <w:szCs w:val="24"/>
              </w:rPr>
            </w:pPr>
          </w:p>
          <w:p w:rsidR="005C1AC5" w:rsidRDefault="005C1AC5" w:rsidP="005C1AC5">
            <w:pPr>
              <w:rPr>
                <w:color w:val="auto"/>
                <w:sz w:val="24"/>
                <w:szCs w:val="24"/>
              </w:rPr>
            </w:pPr>
          </w:p>
          <w:p w:rsidR="005C1AC5" w:rsidRDefault="005C1AC5" w:rsidP="005C1AC5">
            <w:pPr>
              <w:rPr>
                <w:color w:val="auto"/>
                <w:sz w:val="24"/>
                <w:szCs w:val="24"/>
              </w:rPr>
            </w:pPr>
          </w:p>
          <w:p w:rsidR="005C1AC5" w:rsidRDefault="005C1AC5" w:rsidP="005C1AC5">
            <w:pPr>
              <w:rPr>
                <w:color w:val="auto"/>
                <w:sz w:val="24"/>
                <w:szCs w:val="24"/>
              </w:rPr>
            </w:pPr>
          </w:p>
          <w:p w:rsidR="005C1AC5" w:rsidRDefault="005C1AC5" w:rsidP="005C1AC5">
            <w:pPr>
              <w:rPr>
                <w:color w:val="auto"/>
                <w:sz w:val="24"/>
                <w:szCs w:val="24"/>
              </w:rPr>
            </w:pPr>
          </w:p>
          <w:p w:rsidR="005C1AC5" w:rsidRDefault="005C1AC5" w:rsidP="005C1AC5">
            <w:pPr>
              <w:rPr>
                <w:color w:val="auto"/>
                <w:sz w:val="24"/>
                <w:szCs w:val="24"/>
              </w:rPr>
            </w:pPr>
          </w:p>
          <w:p w:rsidR="005C1AC5" w:rsidRDefault="005C1AC5" w:rsidP="005C1AC5">
            <w:pPr>
              <w:rPr>
                <w:color w:val="auto"/>
                <w:sz w:val="24"/>
                <w:szCs w:val="24"/>
              </w:rPr>
            </w:pPr>
          </w:p>
          <w:p w:rsidR="005C1AC5" w:rsidRDefault="005C1AC5" w:rsidP="005C1AC5">
            <w:pPr>
              <w:rPr>
                <w:color w:val="auto"/>
                <w:sz w:val="24"/>
                <w:szCs w:val="24"/>
              </w:rPr>
            </w:pPr>
          </w:p>
          <w:p w:rsidR="005C1AC5" w:rsidRPr="00BD49FB" w:rsidRDefault="005C1AC5" w:rsidP="005C1AC5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Examples                                                  Non-examples</w:t>
            </w:r>
          </w:p>
        </w:tc>
        <w:tc>
          <w:tcPr>
            <w:tcW w:w="864" w:type="dxa"/>
          </w:tcPr>
          <w:p w:rsidR="005C1AC5" w:rsidRDefault="005C1AC5" w:rsidP="005C1AC5">
            <w:pPr>
              <w:pStyle w:val="NoSpacing"/>
            </w:pPr>
          </w:p>
        </w:tc>
      </w:tr>
      <w:tr w:rsidR="005C1AC5" w:rsidTr="005C1AC5">
        <w:trPr>
          <w:gridAfter w:val="1"/>
          <w:wAfter w:w="864" w:type="dxa"/>
          <w:trHeight w:hRule="exact" w:val="504"/>
        </w:trPr>
        <w:tc>
          <w:tcPr>
            <w:tcW w:w="6192" w:type="dxa"/>
            <w:vAlign w:val="bottom"/>
          </w:tcPr>
          <w:p w:rsidR="005C1AC5" w:rsidRDefault="005C1AC5" w:rsidP="005C1AC5">
            <w:pPr>
              <w:pStyle w:val="NoSpacing"/>
              <w:rPr>
                <w:rStyle w:val="PageNumber"/>
              </w:rPr>
            </w:pPr>
            <w:r>
              <w:rPr>
                <w:rStyle w:val="PageNumber"/>
              </w:rPr>
              <w:t>2</w:t>
            </w:r>
          </w:p>
        </w:tc>
        <w:tc>
          <w:tcPr>
            <w:tcW w:w="864" w:type="dxa"/>
            <w:vAlign w:val="bottom"/>
          </w:tcPr>
          <w:p w:rsidR="005C1AC5" w:rsidRDefault="005C1AC5" w:rsidP="005C1AC5">
            <w:pPr>
              <w:pStyle w:val="NoSpacing"/>
            </w:pPr>
          </w:p>
        </w:tc>
        <w:tc>
          <w:tcPr>
            <w:tcW w:w="864" w:type="dxa"/>
            <w:vAlign w:val="bottom"/>
          </w:tcPr>
          <w:p w:rsidR="005C1AC5" w:rsidRDefault="005C1AC5" w:rsidP="005C1AC5">
            <w:pPr>
              <w:pStyle w:val="NoSpacing"/>
            </w:pPr>
          </w:p>
        </w:tc>
        <w:tc>
          <w:tcPr>
            <w:tcW w:w="6192" w:type="dxa"/>
            <w:vAlign w:val="bottom"/>
          </w:tcPr>
          <w:p w:rsidR="005C1AC5" w:rsidRDefault="005C1AC5" w:rsidP="005C1AC5">
            <w:pPr>
              <w:pStyle w:val="NoSpacing"/>
              <w:jc w:val="right"/>
              <w:rPr>
                <w:rStyle w:val="PageNumber"/>
              </w:rPr>
            </w:pPr>
            <w:r>
              <w:rPr>
                <w:rStyle w:val="PageNumber"/>
              </w:rPr>
              <w:t>3</w:t>
            </w:r>
          </w:p>
        </w:tc>
      </w:tr>
    </w:tbl>
    <w:p w:rsidR="00CD1546" w:rsidRDefault="00CD1546">
      <w:pPr>
        <w:pStyle w:val="NoSpacing"/>
      </w:pPr>
    </w:p>
    <w:sectPr w:rsidR="00CD1546">
      <w:pgSz w:w="15840" w:h="12240" w:orient="landscape"/>
      <w:pgMar w:top="1224" w:right="864" w:bottom="432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84C6A8A"/>
    <w:lvl w:ilvl="0">
      <w:start w:val="1"/>
      <w:numFmt w:val="bullet"/>
      <w:pStyle w:val="List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</w:rPr>
    </w:lvl>
  </w:abstractNum>
  <w:abstractNum w:abstractNumId="1" w15:restartNumberingAfterBreak="0">
    <w:nsid w:val="1EE91A02"/>
    <w:multiLevelType w:val="hybridMultilevel"/>
    <w:tmpl w:val="0C6CF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9E0177"/>
    <w:multiLevelType w:val="hybridMultilevel"/>
    <w:tmpl w:val="B50E66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DF3478"/>
    <w:multiLevelType w:val="hybridMultilevel"/>
    <w:tmpl w:val="970C1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6E5"/>
    <w:rsid w:val="003A46E2"/>
    <w:rsid w:val="003C23B8"/>
    <w:rsid w:val="00491F95"/>
    <w:rsid w:val="004A434B"/>
    <w:rsid w:val="005A38D3"/>
    <w:rsid w:val="005B4DF4"/>
    <w:rsid w:val="005C1AC5"/>
    <w:rsid w:val="006E55F8"/>
    <w:rsid w:val="008A0710"/>
    <w:rsid w:val="00A066E5"/>
    <w:rsid w:val="00B6644B"/>
    <w:rsid w:val="00BD49FB"/>
    <w:rsid w:val="00CD1546"/>
    <w:rsid w:val="00D252C3"/>
    <w:rsid w:val="00E46B54"/>
    <w:rsid w:val="00EC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22DBAA"/>
  <w15:chartTrackingRefBased/>
  <w15:docId w15:val="{CA9810F4-B619-4D61-86F7-077648ED7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color w:val="595959" w:themeColor="text1" w:themeTint="A6"/>
        <w:lang w:val="en-US" w:eastAsia="ja-JP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0" w:unhideWhenUsed="1" w:qFormat="1"/>
    <w:lsdException w:name="toc 2" w:semiHidden="1" w:uiPriority="10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after="480" w:line="240" w:lineRule="auto"/>
      <w:contextualSpacing/>
      <w:outlineLvl w:val="0"/>
    </w:pPr>
    <w:rPr>
      <w:rFonts w:asciiTheme="majorHAnsi" w:eastAsiaTheme="majorEastAsia" w:hAnsiTheme="majorHAnsi" w:cstheme="majorBidi"/>
      <w:sz w:val="58"/>
      <w:szCs w:val="5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80" w:after="120"/>
      <w:contextualSpacing/>
      <w:outlineLvl w:val="1"/>
    </w:pPr>
    <w:rPr>
      <w:rFonts w:asciiTheme="majorHAnsi" w:eastAsiaTheme="majorEastAsia" w:hAnsiTheme="majorHAnsi" w:cstheme="majorBidi"/>
      <w:b/>
      <w:bCs/>
      <w:color w:val="E3A625" w:themeColor="accen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b/>
      <w:bCs/>
      <w:color w:val="E3A625" w:themeColor="accent1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after="0" w:line="240" w:lineRule="auto"/>
    </w:pPr>
  </w:style>
  <w:style w:type="paragraph" w:customStyle="1" w:styleId="Photo">
    <w:name w:val="Photo"/>
    <w:basedOn w:val="NoSpacing"/>
    <w:uiPriority w:val="12"/>
    <w:qFormat/>
    <w:pPr>
      <w:spacing w:before="100" w:after="100"/>
      <w:ind w:left="101" w:right="101"/>
      <w:jc w:val="center"/>
    </w:pPr>
    <w:rPr>
      <w:noProof/>
    </w:rPr>
  </w:style>
  <w:style w:type="paragraph" w:styleId="Title">
    <w:name w:val="Title"/>
    <w:basedOn w:val="Normal"/>
    <w:link w:val="TitleChar"/>
    <w:uiPriority w:val="2"/>
    <w:qFormat/>
    <w:pPr>
      <w:spacing w:line="216" w:lineRule="auto"/>
      <w:contextualSpacing/>
    </w:pPr>
    <w:rPr>
      <w:rFonts w:asciiTheme="majorHAnsi" w:eastAsiaTheme="majorEastAsia" w:hAnsiTheme="majorHAnsi" w:cstheme="majorBidi"/>
      <w:kern w:val="28"/>
      <w:sz w:val="88"/>
      <w:szCs w:val="88"/>
    </w:rPr>
  </w:style>
  <w:style w:type="character" w:customStyle="1" w:styleId="TitleChar">
    <w:name w:val="Title Char"/>
    <w:basedOn w:val="DefaultParagraphFont"/>
    <w:link w:val="Title"/>
    <w:uiPriority w:val="2"/>
    <w:rPr>
      <w:rFonts w:asciiTheme="majorHAnsi" w:eastAsiaTheme="majorEastAsia" w:hAnsiTheme="majorHAnsi" w:cstheme="majorBidi"/>
      <w:kern w:val="28"/>
      <w:sz w:val="88"/>
      <w:szCs w:val="88"/>
    </w:rPr>
  </w:style>
  <w:style w:type="paragraph" w:styleId="Subtitle">
    <w:name w:val="Subtitle"/>
    <w:basedOn w:val="Normal"/>
    <w:next w:val="Normal"/>
    <w:link w:val="SubtitleChar"/>
    <w:uiPriority w:val="3"/>
    <w:qFormat/>
    <w:pPr>
      <w:numPr>
        <w:ilvl w:val="1"/>
      </w:numPr>
      <w:spacing w:before="60" w:after="0" w:line="240" w:lineRule="auto"/>
    </w:pPr>
    <w:rPr>
      <w:b/>
      <w:bCs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3"/>
    <w:rPr>
      <w:b/>
      <w:bCs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E3A625" w:themeColor="accent1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Organization">
    <w:name w:val="Organization"/>
    <w:basedOn w:val="Normal"/>
    <w:uiPriority w:val="3"/>
    <w:qFormat/>
    <w:pPr>
      <w:spacing w:before="120" w:after="0" w:line="240" w:lineRule="auto"/>
      <w:contextualSpacing/>
    </w:pPr>
    <w:rPr>
      <w:b/>
      <w:bCs/>
      <w:caps/>
      <w:color w:val="E3A625" w:themeColor="accent1"/>
      <w:sz w:val="40"/>
      <w:szCs w:val="40"/>
    </w:rPr>
  </w:style>
  <w:style w:type="paragraph" w:styleId="ListBullet">
    <w:name w:val="List Bullet"/>
    <w:basedOn w:val="Normal"/>
    <w:uiPriority w:val="2"/>
    <w:unhideWhenUsed/>
    <w:qFormat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sz w:val="58"/>
      <w:szCs w:val="5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color w:val="E3A625" w:themeColor="accent1"/>
    </w:rPr>
  </w:style>
  <w:style w:type="paragraph" w:customStyle="1" w:styleId="ContactInfo">
    <w:name w:val="Contact Info"/>
    <w:basedOn w:val="Normal"/>
    <w:uiPriority w:val="4"/>
    <w:qFormat/>
    <w:pPr>
      <w:contextualSpacing/>
    </w:pPr>
  </w:style>
  <w:style w:type="paragraph" w:styleId="TOCHeading">
    <w:name w:val="TOC Heading"/>
    <w:basedOn w:val="Heading1"/>
    <w:next w:val="Normal"/>
    <w:uiPriority w:val="9"/>
    <w:unhideWhenUsed/>
    <w:qFormat/>
    <w:pPr>
      <w:outlineLvl w:val="9"/>
    </w:pPr>
  </w:style>
  <w:style w:type="paragraph" w:styleId="TOC2">
    <w:name w:val="toc 2"/>
    <w:basedOn w:val="TOC1"/>
    <w:next w:val="Normal"/>
    <w:autoRedefine/>
    <w:uiPriority w:val="10"/>
    <w:unhideWhenUsed/>
    <w:qFormat/>
    <w:pPr>
      <w:ind w:left="200"/>
    </w:pPr>
  </w:style>
  <w:style w:type="paragraph" w:styleId="TOC1">
    <w:name w:val="toc 1"/>
    <w:basedOn w:val="Normal"/>
    <w:next w:val="Normal"/>
    <w:autoRedefine/>
    <w:uiPriority w:val="10"/>
    <w:unhideWhenUsed/>
    <w:qFormat/>
    <w:pPr>
      <w:tabs>
        <w:tab w:val="right" w:leader="dot" w:pos="6120"/>
      </w:tabs>
      <w:spacing w:after="100"/>
    </w:pPr>
  </w:style>
  <w:style w:type="character" w:customStyle="1" w:styleId="Heading5Char">
    <w:name w:val="Heading 5 Char"/>
    <w:basedOn w:val="DefaultParagraphFont"/>
    <w:link w:val="Heading5"/>
    <w:uiPriority w:val="99"/>
    <w:semiHidden/>
    <w:rPr>
      <w:rFonts w:asciiTheme="majorHAnsi" w:eastAsiaTheme="majorEastAsia" w:hAnsiTheme="majorHAnsi" w:cstheme="majorBidi"/>
    </w:rPr>
  </w:style>
  <w:style w:type="character" w:customStyle="1" w:styleId="TOCNumbers">
    <w:name w:val="TOC Numbers"/>
    <w:basedOn w:val="DefaultParagraphFont"/>
    <w:uiPriority w:val="11"/>
    <w:qFormat/>
    <w:rPr>
      <w:b/>
      <w:bCs/>
      <w:color w:val="E3A625" w:themeColor="accent1"/>
      <w:sz w:val="28"/>
      <w:szCs w:val="28"/>
    </w:rPr>
  </w:style>
  <w:style w:type="character" w:styleId="PageNumber">
    <w:name w:val="page number"/>
    <w:basedOn w:val="DefaultParagraphFont"/>
    <w:uiPriority w:val="12"/>
    <w:unhideWhenUsed/>
    <w:qFormat/>
    <w:rPr>
      <w:b/>
      <w:bCs/>
      <w:color w:val="E3A625" w:themeColor="accent1"/>
    </w:rPr>
  </w:style>
  <w:style w:type="paragraph" w:styleId="Quote">
    <w:name w:val="Quote"/>
    <w:basedOn w:val="Normal"/>
    <w:next w:val="Normal"/>
    <w:link w:val="QuoteChar"/>
    <w:uiPriority w:val="2"/>
    <w:unhideWhenUsed/>
    <w:qFormat/>
    <w:pPr>
      <w:pBdr>
        <w:top w:val="single" w:sz="8" w:space="10" w:color="E3A625" w:themeColor="accent1"/>
        <w:left w:val="single" w:sz="8" w:space="14" w:color="FFFFFF" w:themeColor="background1"/>
        <w:bottom w:val="single" w:sz="8" w:space="10" w:color="E3A625" w:themeColor="accent1"/>
        <w:right w:val="single" w:sz="8" w:space="14" w:color="FFFFFF" w:themeColor="background1"/>
      </w:pBdr>
      <w:spacing w:before="280" w:after="280" w:line="264" w:lineRule="auto"/>
      <w:ind w:left="288" w:right="288"/>
    </w:pPr>
    <w:rPr>
      <w:i/>
      <w:iCs/>
      <w:color w:val="404040" w:themeColor="text1" w:themeTint="BF"/>
      <w:sz w:val="34"/>
      <w:szCs w:val="34"/>
    </w:rPr>
  </w:style>
  <w:style w:type="character" w:customStyle="1" w:styleId="QuoteChar">
    <w:name w:val="Quote Char"/>
    <w:basedOn w:val="DefaultParagraphFont"/>
    <w:link w:val="Quote"/>
    <w:uiPriority w:val="2"/>
    <w:rPr>
      <w:i/>
      <w:iCs/>
      <w:color w:val="404040" w:themeColor="text1" w:themeTint="BF"/>
      <w:sz w:val="34"/>
      <w:szCs w:val="34"/>
    </w:rPr>
  </w:style>
  <w:style w:type="table" w:customStyle="1" w:styleId="Calendar1">
    <w:name w:val="Calendar 1"/>
    <w:basedOn w:val="TableNormal"/>
    <w:uiPriority w:val="99"/>
    <w:qFormat/>
    <w:pPr>
      <w:spacing w:after="0" w:line="240" w:lineRule="auto"/>
    </w:pPr>
    <w:rPr>
      <w:color w:val="auto"/>
      <w:sz w:val="22"/>
      <w:szCs w:val="22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aption">
    <w:name w:val="caption"/>
    <w:basedOn w:val="Normal"/>
    <w:next w:val="Normal"/>
    <w:uiPriority w:val="35"/>
    <w:unhideWhenUsed/>
    <w:qFormat/>
    <w:pPr>
      <w:spacing w:before="40" w:after="40" w:line="264" w:lineRule="auto"/>
      <w:contextualSpacing/>
    </w:pPr>
    <w:rPr>
      <w:i/>
      <w:iCs/>
      <w:sz w:val="16"/>
      <w:szCs w:val="16"/>
    </w:rPr>
  </w:style>
  <w:style w:type="paragraph" w:styleId="ListParagraph">
    <w:name w:val="List Paragraph"/>
    <w:basedOn w:val="Normal"/>
    <w:uiPriority w:val="34"/>
    <w:unhideWhenUsed/>
    <w:qFormat/>
    <w:rsid w:val="00BD49F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6B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B54"/>
    <w:rPr>
      <w:rFonts w:ascii="Segoe UI" w:hAnsi="Segoe UI" w:cs="Segoe UI"/>
      <w:sz w:val="18"/>
      <w:szCs w:val="18"/>
    </w:rPr>
  </w:style>
  <w:style w:type="character" w:customStyle="1" w:styleId="deftext">
    <w:name w:val="def_text"/>
    <w:basedOn w:val="DefaultParagraphFont"/>
    <w:rsid w:val="00491F95"/>
  </w:style>
  <w:style w:type="character" w:customStyle="1" w:styleId="bc">
    <w:name w:val="bc"/>
    <w:basedOn w:val="DefaultParagraphFont"/>
    <w:rsid w:val="00491F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9288\AppData\Roaming\Microsoft\Templates\Bookle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48F2F014B864704A90485B589B5C6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6C6D0B-9FF5-4F9F-8E3E-53EC6F406C80}"/>
      </w:docPartPr>
      <w:docPartBody>
        <w:p w:rsidR="00C847ED" w:rsidRDefault="00C847ED">
          <w:pPr>
            <w:pStyle w:val="448F2F014B864704A90485B589B5C636"/>
          </w:pPr>
          <w:r>
            <w:t>[Company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7ED"/>
    <w:rsid w:val="00C8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FF048E4F1424FC597D3956345BD1A52">
    <w:name w:val="2FF048E4F1424FC597D3956345BD1A52"/>
  </w:style>
  <w:style w:type="paragraph" w:customStyle="1" w:styleId="6F4F73D3490C40348D6792F8D490B596">
    <w:name w:val="6F4F73D3490C40348D6792F8D490B596"/>
  </w:style>
  <w:style w:type="paragraph" w:customStyle="1" w:styleId="70328A31838A4C939EE27F9F2BB4B00D">
    <w:name w:val="70328A31838A4C939EE27F9F2BB4B00D"/>
  </w:style>
  <w:style w:type="paragraph" w:customStyle="1" w:styleId="6B4A855076654C14B3C123E5D851E1B0">
    <w:name w:val="6B4A855076654C14B3C123E5D851E1B0"/>
  </w:style>
  <w:style w:type="paragraph" w:customStyle="1" w:styleId="B2F269A355F54D44807BAF7BE1380B27">
    <w:name w:val="B2F269A355F54D44807BAF7BE1380B27"/>
  </w:style>
  <w:style w:type="paragraph" w:customStyle="1" w:styleId="448F2F014B864704A90485B589B5C636">
    <w:name w:val="448F2F014B864704A90485B589B5C636"/>
  </w:style>
  <w:style w:type="paragraph" w:customStyle="1" w:styleId="FA6342C3BA7247139DD243F82D914E03">
    <w:name w:val="FA6342C3BA7247139DD243F82D914E03"/>
  </w:style>
  <w:style w:type="paragraph" w:customStyle="1" w:styleId="826E83BF0726420D8AD119DB49AC24D8">
    <w:name w:val="826E83BF0726420D8AD119DB49AC24D8"/>
  </w:style>
  <w:style w:type="paragraph" w:customStyle="1" w:styleId="91A42768EA1F4599807F45BF2599D2D7">
    <w:name w:val="91A42768EA1F4599807F45BF2599D2D7"/>
  </w:style>
  <w:style w:type="paragraph" w:customStyle="1" w:styleId="9A9D579EA9D84AA2820C976FA13DF9C0">
    <w:name w:val="9A9D579EA9D84AA2820C976FA13DF9C0"/>
  </w:style>
  <w:style w:type="paragraph" w:customStyle="1" w:styleId="A69AA92369AB44C9B3E8C6F6FBC62F7D">
    <w:name w:val="A69AA92369AB44C9B3E8C6F6FBC62F7D"/>
  </w:style>
  <w:style w:type="paragraph" w:customStyle="1" w:styleId="3A31126BEC764A4C9C905967C714FC0A">
    <w:name w:val="3A31126BEC764A4C9C905967C714FC0A"/>
  </w:style>
  <w:style w:type="paragraph" w:customStyle="1" w:styleId="493337098DF64173A91824262F49B79D">
    <w:name w:val="493337098DF64173A91824262F49B79D"/>
  </w:style>
  <w:style w:type="paragraph" w:customStyle="1" w:styleId="6098E9D1E1CD44F292C7782103F414A5">
    <w:name w:val="6098E9D1E1CD44F292C7782103F414A5"/>
  </w:style>
  <w:style w:type="paragraph" w:customStyle="1" w:styleId="964A4E373EDD4FD2B5DA216D756B89BF">
    <w:name w:val="964A4E373EDD4FD2B5DA216D756B89BF"/>
  </w:style>
  <w:style w:type="paragraph" w:customStyle="1" w:styleId="431D294A7C4D4F1CBE1D697A5BE2A510">
    <w:name w:val="431D294A7C4D4F1CBE1D697A5BE2A510"/>
  </w:style>
  <w:style w:type="paragraph" w:customStyle="1" w:styleId="90A14475ED8B4DF0BD70D7FD0ADA4A45">
    <w:name w:val="90A14475ED8B4DF0BD70D7FD0ADA4A45"/>
  </w:style>
  <w:style w:type="paragraph" w:customStyle="1" w:styleId="C106D6857AB7401992CFE11A00BD43EC">
    <w:name w:val="C106D6857AB7401992CFE11A00BD43EC"/>
  </w:style>
  <w:style w:type="paragraph" w:customStyle="1" w:styleId="4201CE33467F4E1485FD168BAAF88694">
    <w:name w:val="4201CE33467F4E1485FD168BAAF88694"/>
  </w:style>
  <w:style w:type="paragraph" w:customStyle="1" w:styleId="3BC97C5C0C014413863BC114FAD20405">
    <w:name w:val="3BC97C5C0C014413863BC114FAD2040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Booklet">
      <a:dk1>
        <a:sysClr val="windowText" lastClr="000000"/>
      </a:dk1>
      <a:lt1>
        <a:sysClr val="window" lastClr="FFFFFF"/>
      </a:lt1>
      <a:dk2>
        <a:srgbClr val="323232"/>
      </a:dk2>
      <a:lt2>
        <a:srgbClr val="E6E6E6"/>
      </a:lt2>
      <a:accent1>
        <a:srgbClr val="E3A625"/>
      </a:accent1>
      <a:accent2>
        <a:srgbClr val="6D7483"/>
      </a:accent2>
      <a:accent3>
        <a:srgbClr val="D16349"/>
      </a:accent3>
      <a:accent4>
        <a:srgbClr val="4F8797"/>
      </a:accent4>
      <a:accent5>
        <a:srgbClr val="7F6C60"/>
      </a:accent5>
      <a:accent6>
        <a:srgbClr val="638865"/>
      </a:accent6>
      <a:hlink>
        <a:srgbClr val="4F8797"/>
      </a:hlink>
      <a:folHlink>
        <a:srgbClr val="6D7483"/>
      </a:folHlink>
    </a:clrScheme>
    <a:fontScheme name="Cambria">
      <a:majorFont>
        <a:latin typeface="Cambria" panose="02040503050406030204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 panose="02040503050406030204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b:Sources xmlns:b="http://schemas.openxmlformats.org/officeDocument/2006/bibliography" SelectedStyle="\MLASeventhEditionOfficeOnline.xsl" StyleName="MLA" Version="7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0B419A4-A49B-4AB2-9300-8DAC9AA1D6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B1415F-11A1-46F5-9C67-68B375613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Booklet.dotx</Template>
  <TotalTime>97</TotalTime>
  <Pages>4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Rockin’ OUt</Company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Ballard, Allison M.</dc:creator>
  <cp:keywords/>
  <dc:description/>
  <cp:lastModifiedBy>Ballard, Allison M.</cp:lastModifiedBy>
  <cp:revision>9</cp:revision>
  <cp:lastPrinted>2017-11-13T15:37:00Z</cp:lastPrinted>
  <dcterms:created xsi:type="dcterms:W3CDTF">2017-11-10T17:59:00Z</dcterms:created>
  <dcterms:modified xsi:type="dcterms:W3CDTF">2017-12-03T22:30:00Z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TC040096789991</vt:lpwstr>
  </property>
</Properties>
</file>